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EE8FD" w14:textId="77777777" w:rsidR="0069035D" w:rsidRPr="00C83475" w:rsidRDefault="00C96DBC" w:rsidP="002763AD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642EC66" wp14:editId="2073B0E4">
                <wp:simplePos x="0" y="0"/>
                <wp:positionH relativeFrom="column">
                  <wp:posOffset>-87630</wp:posOffset>
                </wp:positionH>
                <wp:positionV relativeFrom="paragraph">
                  <wp:posOffset>-811530</wp:posOffset>
                </wp:positionV>
                <wp:extent cx="4959350" cy="208534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9350" cy="208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46ADC8" w14:textId="77777777" w:rsidR="0069035D" w:rsidRDefault="0069035D">
                            <w:pPr>
                              <w:pStyle w:val="berschrift1"/>
                              <w:rPr>
                                <w:rFonts w:ascii="Arial" w:hAnsi="Arial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64"/>
                              </w:rPr>
                              <w:t>PRESSEINFORMATION</w:t>
                            </w:r>
                          </w:p>
                          <w:p w14:paraId="328585A8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Techtronic Industries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Redaktion:</w:t>
                            </w:r>
                          </w:p>
                          <w:p w14:paraId="47655A1F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Central Europe GmbH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</w:p>
                          <w:p w14:paraId="163F2231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Ryobi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C45ECC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Pressebüro Dieter Tschorn &amp; Partner</w:t>
                            </w:r>
                          </w:p>
                          <w:p w14:paraId="0F0F7DDB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Ina Willutzki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Kay-Uwe Müller</w:t>
                            </w:r>
                          </w:p>
                          <w:p w14:paraId="605BFC0B" w14:textId="77777777" w:rsidR="00DD5154" w:rsidRDefault="00C96DBC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Walder</w:t>
                            </w:r>
                            <w:r w:rsidR="0059393A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S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traße 53</w:t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Postfach 101152</w:t>
                            </w:r>
                          </w:p>
                          <w:p w14:paraId="43E128C2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40724 Hilden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69451 Weinheim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</w:p>
                          <w:p w14:paraId="2FE5707F" w14:textId="77777777" w:rsidR="00DD5154" w:rsidRP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</w:pPr>
                            <w:r w:rsidRPr="0059393A">
                              <w:rPr>
                                <w:rFonts w:ascii="Arial" w:hAnsi="Arial"/>
                                <w:b/>
                                <w:sz w:val="18"/>
                                <w:lang w:val="en-US"/>
                              </w:rPr>
                              <w:t>Tel. (02103) 960 514</w:t>
                            </w:r>
                            <w:r w:rsidRPr="0059393A">
                              <w:rPr>
                                <w:rFonts w:ascii="Arial" w:hAnsi="Arial"/>
                                <w:b/>
                                <w:sz w:val="18"/>
                                <w:lang w:val="en-US"/>
                              </w:rPr>
                              <w:tab/>
                            </w:r>
                            <w:r w:rsidRPr="0059393A">
                              <w:rPr>
                                <w:rFonts w:ascii="Arial" w:hAnsi="Arial"/>
                                <w:b/>
                                <w:sz w:val="18"/>
                                <w:lang w:val="en-US"/>
                              </w:rPr>
                              <w:tab/>
                            </w:r>
                            <w:r w:rsidRPr="0059393A">
                              <w:rPr>
                                <w:rFonts w:ascii="Arial" w:hAnsi="Arial"/>
                                <w:b/>
                                <w:sz w:val="18"/>
                                <w:lang w:val="en-US"/>
                              </w:rPr>
                              <w:tab/>
                              <w:t xml:space="preserve">Tel. </w:t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(06201) 5 78 78</w:t>
                            </w:r>
                          </w:p>
                          <w:p w14:paraId="10197FB2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</w:pP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www.ryobitools.eu</w:t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  <w:t>www.pressebuero-tsch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orn.de</w:t>
                            </w:r>
                          </w:p>
                          <w:p w14:paraId="3D44950C" w14:textId="77777777" w:rsidR="00AA3D02" w:rsidRPr="00D50382" w:rsidRDefault="00AA3D02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42EC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9pt;margin-top:-63.9pt;width:390.5pt;height:164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" o:allowincell="f" stroked="f">
                <v:textbox>
                  <w:txbxContent>
                    <w:p w14:paraId="0046ADC8" w14:textId="77777777" w:rsidR="0069035D" w:rsidRDefault="0069035D">
                      <w:pPr>
                        <w:pStyle w:val="berschrift1"/>
                        <w:rPr>
                          <w:rFonts w:ascii="Arial" w:hAnsi="Arial"/>
                          <w:b/>
                          <w:sz w:val="64"/>
                        </w:rPr>
                      </w:pPr>
                      <w:r>
                        <w:rPr>
                          <w:rFonts w:ascii="Arial" w:hAnsi="Arial"/>
                          <w:b/>
                          <w:sz w:val="64"/>
                        </w:rPr>
                        <w:t>PRESSEINFORMATION</w:t>
                      </w:r>
                    </w:p>
                    <w:p w14:paraId="328585A8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Techtronic Industries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>Redaktion:</w:t>
                      </w:r>
                    </w:p>
                    <w:p w14:paraId="47655A1F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Central Europe GmbH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</w:p>
                    <w:p w14:paraId="163F2231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Ryobi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C45ECC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>Pressebüro Dieter Tschorn &amp; Partner</w:t>
                      </w:r>
                    </w:p>
                    <w:p w14:paraId="0F0F7DDB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Ina Willutzki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>Kay-Uwe Müller</w:t>
                      </w:r>
                    </w:p>
                    <w:p w14:paraId="605BFC0B" w14:textId="77777777" w:rsidR="00DD5154" w:rsidRDefault="00C96DBC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Walder</w:t>
                      </w:r>
                      <w:r w:rsidR="0059393A">
                        <w:rPr>
                          <w:rFonts w:ascii="Arial" w:hAnsi="Arial"/>
                          <w:b/>
                          <w:sz w:val="18"/>
                        </w:rPr>
                        <w:t xml:space="preserve"> S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traße 53</w:t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  <w:t>Postfach 101152</w:t>
                      </w:r>
                    </w:p>
                    <w:p w14:paraId="43E128C2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40724 Hilden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>69451 Weinheim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</w:p>
                    <w:p w14:paraId="2FE5707F" w14:textId="77777777" w:rsidR="00DD5154" w:rsidRP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</w:pPr>
                      <w:r w:rsidRPr="0059393A">
                        <w:rPr>
                          <w:rFonts w:ascii="Arial" w:hAnsi="Arial"/>
                          <w:b/>
                          <w:sz w:val="18"/>
                          <w:lang w:val="en-US"/>
                        </w:rPr>
                        <w:t>Tel. (02103) 960 514</w:t>
                      </w:r>
                      <w:r w:rsidRPr="0059393A">
                        <w:rPr>
                          <w:rFonts w:ascii="Arial" w:hAnsi="Arial"/>
                          <w:b/>
                          <w:sz w:val="18"/>
                          <w:lang w:val="en-US"/>
                        </w:rPr>
                        <w:tab/>
                      </w:r>
                      <w:r w:rsidRPr="0059393A">
                        <w:rPr>
                          <w:rFonts w:ascii="Arial" w:hAnsi="Arial"/>
                          <w:b/>
                          <w:sz w:val="18"/>
                          <w:lang w:val="en-US"/>
                        </w:rPr>
                        <w:tab/>
                      </w:r>
                      <w:r w:rsidRPr="0059393A">
                        <w:rPr>
                          <w:rFonts w:ascii="Arial" w:hAnsi="Arial"/>
                          <w:b/>
                          <w:sz w:val="18"/>
                          <w:lang w:val="en-US"/>
                        </w:rPr>
                        <w:tab/>
                        <w:t xml:space="preserve">Tel. </w:t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(06201) 5 78 78</w:t>
                      </w:r>
                    </w:p>
                    <w:p w14:paraId="10197FB2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</w:pP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www.ryobitools.eu</w:t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  <w:t>www.pressebuero-tsch</w:t>
                      </w:r>
                      <w:r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orn.de</w:t>
                      </w:r>
                    </w:p>
                    <w:p w14:paraId="3D44950C" w14:textId="77777777" w:rsidR="00AA3D02" w:rsidRPr="00D50382" w:rsidRDefault="00AA3D02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8D1963" w14:textId="77777777" w:rsidR="0069035D" w:rsidRPr="00C83475" w:rsidRDefault="0069035D" w:rsidP="002763AD"/>
    <w:p w14:paraId="1813BEE3" w14:textId="77777777" w:rsidR="0069035D" w:rsidRPr="00C83475" w:rsidRDefault="0069035D" w:rsidP="002763AD"/>
    <w:p w14:paraId="488ECEB9" w14:textId="77777777" w:rsidR="0069035D" w:rsidRPr="00C83475" w:rsidRDefault="0069035D" w:rsidP="002763AD"/>
    <w:p w14:paraId="299D7B41" w14:textId="77777777" w:rsidR="0069035D" w:rsidRPr="00C83475" w:rsidRDefault="0069035D" w:rsidP="002763AD"/>
    <w:p w14:paraId="198E439C" w14:textId="77777777" w:rsidR="0069035D" w:rsidRPr="00C83475" w:rsidRDefault="0069035D" w:rsidP="002763AD"/>
    <w:p w14:paraId="01C466BB" w14:textId="77777777" w:rsidR="00D11441" w:rsidRPr="00C83475" w:rsidRDefault="00D11441" w:rsidP="002763AD"/>
    <w:p w14:paraId="66A5CA1B" w14:textId="77777777" w:rsidR="00855A80" w:rsidRDefault="00855A80" w:rsidP="002763AD"/>
    <w:p w14:paraId="0147542B" w14:textId="77777777" w:rsidR="00F015A2" w:rsidRDefault="00F015A2" w:rsidP="002763AD"/>
    <w:p w14:paraId="16EA86FC" w14:textId="77777777" w:rsidR="004A3A7A" w:rsidRPr="004A3A7A" w:rsidRDefault="004A3A7A" w:rsidP="004A3A7A">
      <w:pPr>
        <w:spacing w:line="360" w:lineRule="auto"/>
        <w:rPr>
          <w:sz w:val="32"/>
          <w:szCs w:val="32"/>
        </w:rPr>
      </w:pPr>
      <w:r w:rsidRPr="004A3A7A">
        <w:rPr>
          <w:sz w:val="32"/>
          <w:szCs w:val="32"/>
        </w:rPr>
        <w:t>Kompakt gesägt: RYOBI erweitert ONE+ Sortiment um Akku-Säbelsäge</w:t>
      </w:r>
    </w:p>
    <w:p w14:paraId="3E492506" w14:textId="4E0269A3" w:rsidR="004A3A7A" w:rsidRPr="004A3A7A" w:rsidRDefault="004A3A7A" w:rsidP="004A3A7A">
      <w:pPr>
        <w:spacing w:line="360" w:lineRule="auto"/>
        <w:rPr>
          <w:i/>
          <w:iCs/>
          <w:sz w:val="22"/>
          <w:szCs w:val="22"/>
        </w:rPr>
      </w:pPr>
      <w:r w:rsidRPr="004A3A7A">
        <w:rPr>
          <w:i/>
          <w:iCs/>
          <w:sz w:val="22"/>
          <w:szCs w:val="22"/>
        </w:rPr>
        <w:t>Die R18RSC verbindet handliches Format mit hoher Schnittleistung – für Werkstatt, Reparaturarbeiten und Gehölzschnitt</w:t>
      </w:r>
    </w:p>
    <w:p w14:paraId="171E28DB" w14:textId="77777777" w:rsidR="004A3A7A" w:rsidRPr="004A3A7A" w:rsidRDefault="004A3A7A" w:rsidP="004A3A7A">
      <w:pPr>
        <w:spacing w:line="360" w:lineRule="auto"/>
        <w:rPr>
          <w:sz w:val="22"/>
          <w:szCs w:val="22"/>
        </w:rPr>
      </w:pPr>
    </w:p>
    <w:p w14:paraId="12BB8873" w14:textId="05E7C8CD" w:rsidR="00F628BA" w:rsidRDefault="004A3A7A" w:rsidP="004A3A7A">
      <w:pPr>
        <w:spacing w:line="360" w:lineRule="auto"/>
        <w:rPr>
          <w:sz w:val="22"/>
          <w:szCs w:val="22"/>
        </w:rPr>
      </w:pPr>
      <w:r w:rsidRPr="004A3A7A">
        <w:rPr>
          <w:sz w:val="22"/>
          <w:szCs w:val="22"/>
        </w:rPr>
        <w:t xml:space="preserve">Mit der </w:t>
      </w:r>
      <w:r w:rsidR="00411A3C">
        <w:rPr>
          <w:sz w:val="22"/>
          <w:szCs w:val="22"/>
        </w:rPr>
        <w:t>Akku-</w:t>
      </w:r>
      <w:r w:rsidR="000631FB">
        <w:rPr>
          <w:sz w:val="22"/>
          <w:szCs w:val="22"/>
        </w:rPr>
        <w:t>Kompakt-</w:t>
      </w:r>
      <w:r w:rsidR="00411A3C" w:rsidRPr="004A3A7A">
        <w:rPr>
          <w:sz w:val="22"/>
          <w:szCs w:val="22"/>
        </w:rPr>
        <w:t xml:space="preserve">Säbelsäge </w:t>
      </w:r>
      <w:r w:rsidRPr="004A3A7A">
        <w:rPr>
          <w:sz w:val="22"/>
          <w:szCs w:val="22"/>
        </w:rPr>
        <w:t>R18RSC</w:t>
      </w:r>
      <w:r w:rsidR="005971DE">
        <w:rPr>
          <w:sz w:val="22"/>
          <w:szCs w:val="22"/>
        </w:rPr>
        <w:t xml:space="preserve"> </w:t>
      </w:r>
      <w:r w:rsidRPr="004A3A7A">
        <w:rPr>
          <w:sz w:val="22"/>
          <w:szCs w:val="22"/>
        </w:rPr>
        <w:t>erweitert RYOBI das 18</w:t>
      </w:r>
      <w:r w:rsidR="00411A3C">
        <w:rPr>
          <w:sz w:val="22"/>
          <w:szCs w:val="22"/>
        </w:rPr>
        <w:t> </w:t>
      </w:r>
      <w:r w:rsidRPr="004A3A7A">
        <w:rPr>
          <w:sz w:val="22"/>
          <w:szCs w:val="22"/>
        </w:rPr>
        <w:t xml:space="preserve">V ONE+ Sortiment um eine besonders </w:t>
      </w:r>
      <w:r w:rsidR="000631FB">
        <w:rPr>
          <w:sz w:val="22"/>
          <w:szCs w:val="22"/>
        </w:rPr>
        <w:t xml:space="preserve">handliche </w:t>
      </w:r>
      <w:r w:rsidRPr="004A3A7A">
        <w:rPr>
          <w:sz w:val="22"/>
          <w:szCs w:val="22"/>
        </w:rPr>
        <w:t>und leichte Variante. Sie eignet sich für schnelle Schnitte in der Werkstatt ebenso wie für Arbeiten im Garten, etwa beim Gehölzschnitt</w:t>
      </w:r>
      <w:r w:rsidR="00F628BA">
        <w:rPr>
          <w:sz w:val="22"/>
          <w:szCs w:val="22"/>
        </w:rPr>
        <w:t xml:space="preserve"> und kann auch dort zum Einsatz kommen, wo es für andere Werkzeuge keine ausreichende Bewegungsfreiheit gibt.</w:t>
      </w:r>
    </w:p>
    <w:p w14:paraId="7E79A4B7" w14:textId="77777777" w:rsidR="004A3A7A" w:rsidRPr="004A3A7A" w:rsidRDefault="004A3A7A" w:rsidP="004A3A7A">
      <w:pPr>
        <w:spacing w:line="360" w:lineRule="auto"/>
        <w:rPr>
          <w:sz w:val="22"/>
          <w:szCs w:val="22"/>
        </w:rPr>
      </w:pPr>
    </w:p>
    <w:p w14:paraId="1BB0F299" w14:textId="7CA924C1" w:rsidR="004A3A7A" w:rsidRPr="004A3A7A" w:rsidRDefault="004A3A7A" w:rsidP="004A3A7A">
      <w:pPr>
        <w:spacing w:line="360" w:lineRule="auto"/>
        <w:rPr>
          <w:sz w:val="22"/>
          <w:szCs w:val="22"/>
        </w:rPr>
      </w:pPr>
      <w:r w:rsidRPr="004A3A7A">
        <w:rPr>
          <w:sz w:val="22"/>
          <w:szCs w:val="22"/>
        </w:rPr>
        <w:t>Mit einer Hublänge von 16 mm und einer Leerlaufhubzahl von bis zu</w:t>
      </w:r>
      <w:r w:rsidR="006C6BFC">
        <w:rPr>
          <w:sz w:val="22"/>
          <w:szCs w:val="22"/>
        </w:rPr>
        <w:t xml:space="preserve"> </w:t>
      </w:r>
      <w:r w:rsidRPr="004A3A7A">
        <w:rPr>
          <w:sz w:val="22"/>
          <w:szCs w:val="22"/>
        </w:rPr>
        <w:t>3.000</w:t>
      </w:r>
      <w:r w:rsidR="00411A3C">
        <w:rPr>
          <w:sz w:val="22"/>
          <w:szCs w:val="22"/>
        </w:rPr>
        <w:t> </w:t>
      </w:r>
      <w:r w:rsidRPr="004A3A7A">
        <w:rPr>
          <w:sz w:val="22"/>
          <w:szCs w:val="22"/>
        </w:rPr>
        <w:t xml:space="preserve">min⁻¹ </w:t>
      </w:r>
      <w:r w:rsidR="00411A3C">
        <w:rPr>
          <w:sz w:val="22"/>
          <w:szCs w:val="22"/>
        </w:rPr>
        <w:t>ist kraftvolles, zügiges Arbeiten möglich.</w:t>
      </w:r>
      <w:r w:rsidRPr="004A3A7A">
        <w:rPr>
          <w:sz w:val="22"/>
          <w:szCs w:val="22"/>
        </w:rPr>
        <w:t xml:space="preserve"> Die Geschwindigkeit lässt sich variabel einstellen und damit an die jeweilige Anwendung anpassen. Die maximale Schnittleistung beträgt 50 mm in Aluminium und 200</w:t>
      </w:r>
      <w:r w:rsidR="00411A3C">
        <w:rPr>
          <w:sz w:val="22"/>
          <w:szCs w:val="22"/>
        </w:rPr>
        <w:t xml:space="preserve"> </w:t>
      </w:r>
      <w:r w:rsidRPr="004A3A7A">
        <w:rPr>
          <w:sz w:val="22"/>
          <w:szCs w:val="22"/>
        </w:rPr>
        <w:t xml:space="preserve">mm in Holz. </w:t>
      </w:r>
      <w:r w:rsidR="00F628BA">
        <w:rPr>
          <w:sz w:val="22"/>
          <w:szCs w:val="22"/>
        </w:rPr>
        <w:t>Die</w:t>
      </w:r>
      <w:r w:rsidR="00F628BA" w:rsidRPr="004A3A7A">
        <w:rPr>
          <w:sz w:val="22"/>
          <w:szCs w:val="22"/>
        </w:rPr>
        <w:t xml:space="preserve"> kompakte </w:t>
      </w:r>
      <w:r w:rsidR="00F628BA">
        <w:rPr>
          <w:sz w:val="22"/>
          <w:szCs w:val="22"/>
        </w:rPr>
        <w:t>Bauform, gummierte Anti-Vibrations-Griffflächen</w:t>
      </w:r>
      <w:r w:rsidR="00F628BA" w:rsidRPr="004A3A7A">
        <w:rPr>
          <w:sz w:val="22"/>
          <w:szCs w:val="22"/>
        </w:rPr>
        <w:t xml:space="preserve"> und das geringe Gewicht von nur 1 kg ohne Akku erleichtern die Handhabung</w:t>
      </w:r>
      <w:r w:rsidR="00F628BA">
        <w:rPr>
          <w:sz w:val="22"/>
          <w:szCs w:val="22"/>
        </w:rPr>
        <w:t xml:space="preserve">. </w:t>
      </w:r>
      <w:r w:rsidRPr="004A3A7A">
        <w:rPr>
          <w:sz w:val="22"/>
          <w:szCs w:val="22"/>
        </w:rPr>
        <w:t xml:space="preserve">Mit </w:t>
      </w:r>
      <w:r w:rsidR="005971DE">
        <w:rPr>
          <w:sz w:val="22"/>
          <w:szCs w:val="22"/>
        </w:rPr>
        <w:t>einem</w:t>
      </w:r>
      <w:r w:rsidRPr="004A3A7A">
        <w:rPr>
          <w:sz w:val="22"/>
          <w:szCs w:val="22"/>
        </w:rPr>
        <w:t xml:space="preserve"> 2,0-Ah-Akku bringt die Säbelsäge </w:t>
      </w:r>
      <w:r w:rsidR="006C6BFC">
        <w:rPr>
          <w:sz w:val="22"/>
          <w:szCs w:val="22"/>
        </w:rPr>
        <w:t xml:space="preserve">lediglich </w:t>
      </w:r>
      <w:r w:rsidRPr="004A3A7A">
        <w:rPr>
          <w:sz w:val="22"/>
          <w:szCs w:val="22"/>
        </w:rPr>
        <w:t>1,4 kg auf die Waage.</w:t>
      </w:r>
    </w:p>
    <w:p w14:paraId="6E57A3A2" w14:textId="77777777" w:rsidR="004A3A7A" w:rsidRPr="004A3A7A" w:rsidRDefault="004A3A7A" w:rsidP="004A3A7A">
      <w:pPr>
        <w:spacing w:line="360" w:lineRule="auto"/>
        <w:rPr>
          <w:sz w:val="22"/>
          <w:szCs w:val="22"/>
        </w:rPr>
      </w:pPr>
    </w:p>
    <w:p w14:paraId="2A3E656B" w14:textId="59A1826D" w:rsidR="004A3A7A" w:rsidRDefault="004A3A7A" w:rsidP="004A3A7A">
      <w:pPr>
        <w:spacing w:line="360" w:lineRule="auto"/>
        <w:rPr>
          <w:sz w:val="22"/>
          <w:szCs w:val="22"/>
        </w:rPr>
      </w:pPr>
      <w:r w:rsidRPr="004A3A7A">
        <w:rPr>
          <w:sz w:val="22"/>
          <w:szCs w:val="22"/>
        </w:rPr>
        <w:t>Für einen schnellen Wechsel zwischen unterschiedlichen Anwendungen verfügt die R18RSC</w:t>
      </w:r>
      <w:r w:rsidR="005971DE">
        <w:rPr>
          <w:sz w:val="22"/>
          <w:szCs w:val="22"/>
        </w:rPr>
        <w:t xml:space="preserve"> </w:t>
      </w:r>
      <w:r w:rsidRPr="004A3A7A">
        <w:rPr>
          <w:sz w:val="22"/>
          <w:szCs w:val="22"/>
        </w:rPr>
        <w:t>über ein werkzeugloses Sägeblattwechselsystem. Je nach eingesetztem Akku sind bis zu 47 Schnitte mit einem 2,0-Ah-Akku und bis zu 106 Schnitte mit einem 4,0-Ah-Akku möglich. Die Angaben basieren auf Schnitten in 50 x 100 mm Kiefernholz.</w:t>
      </w:r>
    </w:p>
    <w:p w14:paraId="58FF1945" w14:textId="77777777" w:rsidR="00DF6102" w:rsidRDefault="00DF6102" w:rsidP="004A3A7A">
      <w:pPr>
        <w:spacing w:line="360" w:lineRule="auto"/>
        <w:rPr>
          <w:sz w:val="22"/>
          <w:szCs w:val="22"/>
        </w:rPr>
      </w:pPr>
    </w:p>
    <w:p w14:paraId="68194FD5" w14:textId="280F136D" w:rsidR="005971DE" w:rsidRDefault="00DF6102" w:rsidP="005971DE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Die Kompakt-Säbelsäge </w:t>
      </w:r>
      <w:r w:rsidR="005971DE">
        <w:rPr>
          <w:sz w:val="22"/>
          <w:szCs w:val="22"/>
        </w:rPr>
        <w:t xml:space="preserve">wird als </w:t>
      </w:r>
      <w:r w:rsidRPr="004A3A7A">
        <w:rPr>
          <w:sz w:val="22"/>
          <w:szCs w:val="22"/>
        </w:rPr>
        <w:t>R18RSC-</w:t>
      </w:r>
      <w:r w:rsidR="005971DE">
        <w:rPr>
          <w:sz w:val="22"/>
          <w:szCs w:val="22"/>
        </w:rPr>
        <w:t>0</w:t>
      </w:r>
      <w:r w:rsidRPr="0029142B">
        <w:rPr>
          <w:sz w:val="22"/>
          <w:szCs w:val="22"/>
        </w:rPr>
        <w:t xml:space="preserve"> serienmäßig </w:t>
      </w:r>
      <w:r w:rsidR="005971DE">
        <w:rPr>
          <w:sz w:val="22"/>
          <w:szCs w:val="22"/>
        </w:rPr>
        <w:t>ohne Akku und Ladegerät</w:t>
      </w:r>
      <w:r>
        <w:rPr>
          <w:sz w:val="22"/>
          <w:szCs w:val="22"/>
        </w:rPr>
        <w:t xml:space="preserve"> angeboten. </w:t>
      </w:r>
      <w:r w:rsidR="005971DE">
        <w:rPr>
          <w:sz w:val="22"/>
          <w:szCs w:val="22"/>
        </w:rPr>
        <w:t xml:space="preserve">Sie ist mit allen Akkus der Ryobi 18 V-Plattform ONE+ kompatibel. </w:t>
      </w:r>
      <w:r w:rsidR="005971DE" w:rsidRPr="00FA2217">
        <w:rPr>
          <w:sz w:val="22"/>
          <w:szCs w:val="22"/>
        </w:rPr>
        <w:t xml:space="preserve">Ryobi richtet sich damit gezielt an Nutzer, die bereits in diesem </w:t>
      </w:r>
      <w:r w:rsidR="005971DE" w:rsidRPr="00FA2217">
        <w:rPr>
          <w:sz w:val="22"/>
          <w:szCs w:val="22"/>
        </w:rPr>
        <w:lastRenderedPageBreak/>
        <w:t>System zuhause sind und auch andere Geräte vom Akkuschrauber bis zum Rasenmäher mit einem ONE+-Akku betreiben.</w:t>
      </w:r>
    </w:p>
    <w:p w14:paraId="2E18887B" w14:textId="77777777" w:rsidR="005971DE" w:rsidRDefault="005971DE" w:rsidP="005971DE">
      <w:pPr>
        <w:spacing w:line="360" w:lineRule="auto"/>
        <w:rPr>
          <w:sz w:val="22"/>
          <w:szCs w:val="22"/>
        </w:rPr>
      </w:pPr>
    </w:p>
    <w:p w14:paraId="2B2E7B0F" w14:textId="5DB921EF" w:rsidR="00FE4D33" w:rsidRDefault="00FE4D33" w:rsidP="005971DE">
      <w:pPr>
        <w:spacing w:line="360" w:lineRule="auto"/>
        <w:rPr>
          <w:sz w:val="22"/>
          <w:szCs w:val="22"/>
        </w:rPr>
      </w:pPr>
      <w:r w:rsidRPr="00FE4D33">
        <w:rPr>
          <w:sz w:val="22"/>
          <w:szCs w:val="22"/>
        </w:rPr>
        <w:t xml:space="preserve">Wer also bereits ein ONE+-Gerät mit Akku besitzt, kann diesen auch für die neue Säbelsäge verwenden. Dadurch entfällt die Anschaffung eines zusätzlichen Akkus. Alternativ bietet Ryobi Starter-Sets mit Ladegerät und 18 Volt Akkus mit Kapazitäten von 1,5 Ah bis 12,0 Ah an. Damit können Anwender die für ihren Bedarf passende Kombination aus Akku und Ladegerät wählen. </w:t>
      </w:r>
      <w:r w:rsidR="005D3EEC" w:rsidRPr="005D3EEC">
        <w:rPr>
          <w:sz w:val="22"/>
          <w:szCs w:val="22"/>
        </w:rPr>
        <w:t>Die Lithium-Ionen-Technologie</w:t>
      </w:r>
      <w:r w:rsidR="005D3EEC">
        <w:rPr>
          <w:sz w:val="22"/>
          <w:szCs w:val="22"/>
        </w:rPr>
        <w:t xml:space="preserve"> der Akkus</w:t>
      </w:r>
      <w:r w:rsidR="005D3EEC" w:rsidRPr="005D3EEC">
        <w:rPr>
          <w:sz w:val="22"/>
          <w:szCs w:val="22"/>
        </w:rPr>
        <w:t xml:space="preserve"> reduziert die Selbstentladung und vermeidet den bei älteren Akkutechnologien bekannten Memory-Effekt.</w:t>
      </w:r>
    </w:p>
    <w:p w14:paraId="14F530A8" w14:textId="23BA04B4" w:rsidR="00DF6102" w:rsidRDefault="00FE4D33" w:rsidP="003D638F">
      <w:pPr>
        <w:spacing w:line="360" w:lineRule="auto"/>
        <w:rPr>
          <w:sz w:val="22"/>
          <w:szCs w:val="22"/>
        </w:rPr>
      </w:pPr>
      <w:r w:rsidRPr="00FE4D33">
        <w:rPr>
          <w:sz w:val="22"/>
          <w:szCs w:val="22"/>
        </w:rPr>
        <w:t xml:space="preserve">Bei Online-Registrierung gewährt Ryobi drei Jahre Garantie auf Geräte und </w:t>
      </w:r>
      <w:r w:rsidR="003D638F">
        <w:rPr>
          <w:sz w:val="22"/>
          <w:szCs w:val="22"/>
        </w:rPr>
        <w:t>Akkus.</w:t>
      </w:r>
    </w:p>
    <w:p w14:paraId="41C917F4" w14:textId="77777777" w:rsidR="00DF6102" w:rsidRPr="004A3A7A" w:rsidRDefault="00DF6102" w:rsidP="004A3A7A">
      <w:pPr>
        <w:spacing w:line="360" w:lineRule="auto"/>
        <w:rPr>
          <w:sz w:val="22"/>
          <w:szCs w:val="22"/>
        </w:rPr>
      </w:pPr>
    </w:p>
    <w:p w14:paraId="0EAD04BE" w14:textId="77777777" w:rsidR="00F86E50" w:rsidRPr="00AB630F" w:rsidRDefault="00F86E50" w:rsidP="00F86E50">
      <w:pPr>
        <w:spacing w:line="360" w:lineRule="auto"/>
        <w:rPr>
          <w:sz w:val="22"/>
          <w:szCs w:val="22"/>
        </w:rPr>
      </w:pPr>
      <w:r w:rsidRPr="00AB630F">
        <w:rPr>
          <w:sz w:val="22"/>
          <w:szCs w:val="22"/>
        </w:rPr>
        <w:t>Weitere Informationen: www.ryobitools.</w:t>
      </w:r>
      <w:r>
        <w:rPr>
          <w:sz w:val="22"/>
          <w:szCs w:val="22"/>
        </w:rPr>
        <w:t>eu</w:t>
      </w:r>
    </w:p>
    <w:p w14:paraId="1E9B9D6E" w14:textId="77777777" w:rsidR="00F86E50" w:rsidRDefault="00F86E50" w:rsidP="00411A3C">
      <w:pPr>
        <w:spacing w:line="360" w:lineRule="auto"/>
        <w:ind w:right="-142"/>
        <w:rPr>
          <w:sz w:val="22"/>
          <w:szCs w:val="22"/>
        </w:rPr>
      </w:pPr>
      <w:r w:rsidRPr="00AB630F">
        <w:rPr>
          <w:sz w:val="22"/>
          <w:szCs w:val="22"/>
        </w:rPr>
        <w:t xml:space="preserve">Techtronic Industries Central Europe GmbH, </w:t>
      </w:r>
      <w:r w:rsidR="00C96DBC">
        <w:rPr>
          <w:sz w:val="22"/>
          <w:szCs w:val="22"/>
        </w:rPr>
        <w:t>Walder</w:t>
      </w:r>
      <w:r w:rsidR="0059393A">
        <w:rPr>
          <w:sz w:val="22"/>
          <w:szCs w:val="22"/>
        </w:rPr>
        <w:t xml:space="preserve"> S</w:t>
      </w:r>
      <w:r w:rsidR="00C96DBC">
        <w:rPr>
          <w:sz w:val="22"/>
          <w:szCs w:val="22"/>
        </w:rPr>
        <w:t>traße 53</w:t>
      </w:r>
      <w:r w:rsidRPr="00AB630F">
        <w:rPr>
          <w:sz w:val="22"/>
          <w:szCs w:val="22"/>
        </w:rPr>
        <w:t>, 40724 Hilden</w:t>
      </w:r>
    </w:p>
    <w:p w14:paraId="7289ECE8" w14:textId="77777777" w:rsidR="00431123" w:rsidRDefault="00431123" w:rsidP="00F86E50">
      <w:pPr>
        <w:spacing w:line="360" w:lineRule="auto"/>
        <w:rPr>
          <w:sz w:val="22"/>
          <w:szCs w:val="22"/>
        </w:rPr>
      </w:pPr>
    </w:p>
    <w:p w14:paraId="59BD1BDB" w14:textId="68898BCE" w:rsidR="000B09AA" w:rsidRDefault="00F86E50" w:rsidP="00F86E50">
      <w:pPr>
        <w:spacing w:line="360" w:lineRule="auto"/>
        <w:rPr>
          <w:sz w:val="22"/>
          <w:szCs w:val="22"/>
        </w:rPr>
      </w:pPr>
      <w:r w:rsidRPr="00F86E50">
        <w:rPr>
          <w:sz w:val="22"/>
          <w:szCs w:val="22"/>
        </w:rPr>
        <w:t>Foto</w:t>
      </w:r>
      <w:r w:rsidR="002C3A40">
        <w:rPr>
          <w:sz w:val="22"/>
          <w:szCs w:val="22"/>
        </w:rPr>
        <w:t>s</w:t>
      </w:r>
      <w:r w:rsidRPr="00F86E50">
        <w:rPr>
          <w:sz w:val="22"/>
          <w:szCs w:val="22"/>
        </w:rPr>
        <w:t>: Ryobi</w:t>
      </w:r>
    </w:p>
    <w:p w14:paraId="46E285C9" w14:textId="77777777" w:rsidR="009D4CE9" w:rsidRDefault="009D4CE9" w:rsidP="00F86E50">
      <w:pPr>
        <w:spacing w:line="360" w:lineRule="auto"/>
        <w:rPr>
          <w:sz w:val="22"/>
          <w:szCs w:val="22"/>
        </w:rPr>
      </w:pPr>
    </w:p>
    <w:p w14:paraId="7B335911" w14:textId="55B69546" w:rsidR="009D4CE9" w:rsidRDefault="002C3A40" w:rsidP="00F86E50">
      <w:pPr>
        <w:spacing w:line="360" w:lineRule="auto"/>
        <w:rPr>
          <w:i/>
          <w:sz w:val="20"/>
        </w:rPr>
      </w:pPr>
      <w:r>
        <w:rPr>
          <w:noProof/>
        </w:rPr>
        <w:drawing>
          <wp:inline distT="0" distB="0" distL="0" distR="0" wp14:anchorId="0DC513F7" wp14:editId="57B1A93E">
            <wp:extent cx="2876550" cy="1924050"/>
            <wp:effectExtent l="0" t="0" r="0" b="0"/>
            <wp:docPr id="6236200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33859" w14:textId="4612727F" w:rsidR="00411A3C" w:rsidRDefault="0066653D" w:rsidP="00F86E50">
      <w:pPr>
        <w:spacing w:line="360" w:lineRule="auto"/>
        <w:rPr>
          <w:i/>
          <w:sz w:val="20"/>
        </w:rPr>
      </w:pPr>
      <w:r>
        <w:rPr>
          <w:i/>
          <w:sz w:val="20"/>
        </w:rPr>
        <w:t>Handlich</w:t>
      </w:r>
      <w:r w:rsidR="00411A3C">
        <w:rPr>
          <w:i/>
          <w:sz w:val="20"/>
        </w:rPr>
        <w:t>, leicht und mit starker Schnittleistung – die 18 V Akku-</w:t>
      </w:r>
      <w:r>
        <w:rPr>
          <w:i/>
          <w:sz w:val="20"/>
        </w:rPr>
        <w:t>Kompakt-</w:t>
      </w:r>
      <w:r w:rsidR="00411A3C">
        <w:rPr>
          <w:i/>
          <w:sz w:val="20"/>
        </w:rPr>
        <w:t xml:space="preserve">Säbelsäge </w:t>
      </w:r>
      <w:r w:rsidR="00411A3C" w:rsidRPr="00411A3C">
        <w:rPr>
          <w:i/>
          <w:sz w:val="20"/>
        </w:rPr>
        <w:t>R18RSC</w:t>
      </w:r>
      <w:r w:rsidR="00411A3C">
        <w:rPr>
          <w:i/>
          <w:sz w:val="20"/>
        </w:rPr>
        <w:t>.</w:t>
      </w:r>
    </w:p>
    <w:p w14:paraId="51119EAD" w14:textId="77777777" w:rsidR="002C3A40" w:rsidRDefault="002C3A40" w:rsidP="00F86E50">
      <w:pPr>
        <w:spacing w:line="360" w:lineRule="auto"/>
        <w:rPr>
          <w:i/>
          <w:sz w:val="20"/>
        </w:rPr>
      </w:pPr>
    </w:p>
    <w:p w14:paraId="4AA99F38" w14:textId="198AA284" w:rsidR="002C3A40" w:rsidRDefault="00343DCD" w:rsidP="00F86E50">
      <w:pPr>
        <w:spacing w:line="360" w:lineRule="auto"/>
        <w:rPr>
          <w:i/>
          <w:sz w:val="20"/>
        </w:rPr>
      </w:pPr>
      <w:r>
        <w:rPr>
          <w:noProof/>
        </w:rPr>
        <w:lastRenderedPageBreak/>
        <w:drawing>
          <wp:inline distT="0" distB="0" distL="0" distR="0" wp14:anchorId="3C059116" wp14:editId="03FCEFDD">
            <wp:extent cx="2876550" cy="1924050"/>
            <wp:effectExtent l="0" t="0" r="0" b="0"/>
            <wp:docPr id="46188092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891A4" w14:textId="77777777" w:rsidR="00445B6C" w:rsidRPr="00297760" w:rsidRDefault="00445B6C" w:rsidP="00445B6C">
      <w:pPr>
        <w:spacing w:line="360" w:lineRule="auto"/>
        <w:rPr>
          <w:i/>
          <w:sz w:val="20"/>
        </w:rPr>
      </w:pPr>
      <w:r>
        <w:rPr>
          <w:i/>
          <w:sz w:val="20"/>
        </w:rPr>
        <w:t xml:space="preserve">Das handliche Werkzeug </w:t>
      </w:r>
      <w:r w:rsidRPr="00411A3C">
        <w:rPr>
          <w:i/>
          <w:sz w:val="20"/>
        </w:rPr>
        <w:t>eignet sich für schnelle Schnitte in der Werkstatt ebenso wie für Arbeiten im Garten, etwa beim Gehölzschnitt.</w:t>
      </w:r>
    </w:p>
    <w:p w14:paraId="5EEBFC02" w14:textId="77777777" w:rsidR="002C3A40" w:rsidRDefault="002C3A40" w:rsidP="00F86E50">
      <w:pPr>
        <w:spacing w:line="360" w:lineRule="auto"/>
        <w:rPr>
          <w:i/>
          <w:sz w:val="20"/>
        </w:rPr>
      </w:pPr>
    </w:p>
    <w:p w14:paraId="2A716D5A" w14:textId="6260B8D4" w:rsidR="002C3A40" w:rsidRDefault="00445B6C" w:rsidP="00F86E50">
      <w:pPr>
        <w:spacing w:line="360" w:lineRule="auto"/>
        <w:rPr>
          <w:i/>
          <w:sz w:val="20"/>
        </w:rPr>
      </w:pPr>
      <w:r>
        <w:rPr>
          <w:noProof/>
        </w:rPr>
        <w:drawing>
          <wp:inline distT="0" distB="0" distL="0" distR="0" wp14:anchorId="313ABCB8" wp14:editId="07CD19BA">
            <wp:extent cx="2876550" cy="1924050"/>
            <wp:effectExtent l="0" t="0" r="0" b="0"/>
            <wp:docPr id="133138868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B2394" w14:textId="77777777" w:rsidR="00445B6C" w:rsidRDefault="00445B6C" w:rsidP="00445B6C">
      <w:pPr>
        <w:spacing w:line="360" w:lineRule="auto"/>
        <w:rPr>
          <w:i/>
          <w:sz w:val="20"/>
        </w:rPr>
      </w:pPr>
      <w:r w:rsidRPr="00411A3C">
        <w:rPr>
          <w:i/>
          <w:sz w:val="20"/>
        </w:rPr>
        <w:t>Die kompakte Bauform und das geringe Gewicht von nur 1 kg ohne Akku</w:t>
      </w:r>
      <w:r>
        <w:rPr>
          <w:i/>
          <w:sz w:val="20"/>
        </w:rPr>
        <w:t xml:space="preserve"> sorgen für ein hervorragendes Handling.</w:t>
      </w:r>
    </w:p>
    <w:p w14:paraId="339F8910" w14:textId="77777777" w:rsidR="00445B6C" w:rsidRPr="00297760" w:rsidRDefault="00445B6C">
      <w:pPr>
        <w:spacing w:line="360" w:lineRule="auto"/>
        <w:rPr>
          <w:i/>
          <w:sz w:val="20"/>
        </w:rPr>
      </w:pPr>
    </w:p>
    <w:sectPr w:rsidR="00445B6C" w:rsidRPr="00297760" w:rsidSect="00411A3C">
      <w:pgSz w:w="11907" w:h="16840"/>
      <w:pgMar w:top="1418" w:right="2693" w:bottom="1418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7A"/>
    <w:rsid w:val="00002E8C"/>
    <w:rsid w:val="000272BB"/>
    <w:rsid w:val="00030E91"/>
    <w:rsid w:val="00032EBF"/>
    <w:rsid w:val="000344F4"/>
    <w:rsid w:val="00047E67"/>
    <w:rsid w:val="000631FB"/>
    <w:rsid w:val="000735E9"/>
    <w:rsid w:val="000802B4"/>
    <w:rsid w:val="00093913"/>
    <w:rsid w:val="000A01D2"/>
    <w:rsid w:val="000B09AA"/>
    <w:rsid w:val="000B6C02"/>
    <w:rsid w:val="000C07A1"/>
    <w:rsid w:val="000C391D"/>
    <w:rsid w:val="000D2453"/>
    <w:rsid w:val="000D254D"/>
    <w:rsid w:val="000D710D"/>
    <w:rsid w:val="000E169B"/>
    <w:rsid w:val="000E7C1E"/>
    <w:rsid w:val="000F5CCF"/>
    <w:rsid w:val="00102FEE"/>
    <w:rsid w:val="00105ED1"/>
    <w:rsid w:val="00110A2D"/>
    <w:rsid w:val="001138D2"/>
    <w:rsid w:val="00132EA4"/>
    <w:rsid w:val="00135E12"/>
    <w:rsid w:val="001456C0"/>
    <w:rsid w:val="001615BC"/>
    <w:rsid w:val="00162B9F"/>
    <w:rsid w:val="00170ED1"/>
    <w:rsid w:val="00176E6F"/>
    <w:rsid w:val="00181CA7"/>
    <w:rsid w:val="00193812"/>
    <w:rsid w:val="001B69DB"/>
    <w:rsid w:val="001C47A2"/>
    <w:rsid w:val="001E2D43"/>
    <w:rsid w:val="00206ED9"/>
    <w:rsid w:val="00244C7A"/>
    <w:rsid w:val="002478BB"/>
    <w:rsid w:val="00247E10"/>
    <w:rsid w:val="00264807"/>
    <w:rsid w:val="002763AD"/>
    <w:rsid w:val="0028715E"/>
    <w:rsid w:val="00297760"/>
    <w:rsid w:val="002A2B0D"/>
    <w:rsid w:val="002B49C6"/>
    <w:rsid w:val="002C0028"/>
    <w:rsid w:val="002C3A40"/>
    <w:rsid w:val="002E2847"/>
    <w:rsid w:val="00302CF5"/>
    <w:rsid w:val="00314740"/>
    <w:rsid w:val="00320C93"/>
    <w:rsid w:val="003322A7"/>
    <w:rsid w:val="00334DDE"/>
    <w:rsid w:val="00343DCD"/>
    <w:rsid w:val="003453C1"/>
    <w:rsid w:val="00357213"/>
    <w:rsid w:val="0037219B"/>
    <w:rsid w:val="003753A0"/>
    <w:rsid w:val="003A3444"/>
    <w:rsid w:val="003B5F47"/>
    <w:rsid w:val="003C277D"/>
    <w:rsid w:val="003C6B7B"/>
    <w:rsid w:val="003D638F"/>
    <w:rsid w:val="003E4241"/>
    <w:rsid w:val="003F6199"/>
    <w:rsid w:val="00401213"/>
    <w:rsid w:val="00411A3C"/>
    <w:rsid w:val="004155EE"/>
    <w:rsid w:val="00423F15"/>
    <w:rsid w:val="00431123"/>
    <w:rsid w:val="00431439"/>
    <w:rsid w:val="00445B6C"/>
    <w:rsid w:val="004550DD"/>
    <w:rsid w:val="00470B8A"/>
    <w:rsid w:val="00471EB2"/>
    <w:rsid w:val="0047387D"/>
    <w:rsid w:val="0048330A"/>
    <w:rsid w:val="00487E9A"/>
    <w:rsid w:val="004A3A7A"/>
    <w:rsid w:val="004B2895"/>
    <w:rsid w:val="004B428E"/>
    <w:rsid w:val="004B4E12"/>
    <w:rsid w:val="004B795C"/>
    <w:rsid w:val="004D2C63"/>
    <w:rsid w:val="00512606"/>
    <w:rsid w:val="00527E83"/>
    <w:rsid w:val="00563D20"/>
    <w:rsid w:val="00565ADB"/>
    <w:rsid w:val="00577AD5"/>
    <w:rsid w:val="005934A1"/>
    <w:rsid w:val="0059393A"/>
    <w:rsid w:val="005971DE"/>
    <w:rsid w:val="005B4082"/>
    <w:rsid w:val="005C192C"/>
    <w:rsid w:val="005D3EEC"/>
    <w:rsid w:val="005E1E24"/>
    <w:rsid w:val="005E3CA2"/>
    <w:rsid w:val="005E5D6F"/>
    <w:rsid w:val="005F3A15"/>
    <w:rsid w:val="00601982"/>
    <w:rsid w:val="0061509B"/>
    <w:rsid w:val="00623320"/>
    <w:rsid w:val="006261A7"/>
    <w:rsid w:val="0066653D"/>
    <w:rsid w:val="006739FE"/>
    <w:rsid w:val="0069035D"/>
    <w:rsid w:val="0069658B"/>
    <w:rsid w:val="006B058F"/>
    <w:rsid w:val="006B7F59"/>
    <w:rsid w:val="006C6BFC"/>
    <w:rsid w:val="006D2CCC"/>
    <w:rsid w:val="006D3480"/>
    <w:rsid w:val="006D653A"/>
    <w:rsid w:val="006F3EB7"/>
    <w:rsid w:val="00703FE2"/>
    <w:rsid w:val="007068F3"/>
    <w:rsid w:val="0074657A"/>
    <w:rsid w:val="00763D88"/>
    <w:rsid w:val="00765D43"/>
    <w:rsid w:val="007815B0"/>
    <w:rsid w:val="00787588"/>
    <w:rsid w:val="00792AA5"/>
    <w:rsid w:val="00792CBB"/>
    <w:rsid w:val="007A1FDE"/>
    <w:rsid w:val="007A27C6"/>
    <w:rsid w:val="007B1B1B"/>
    <w:rsid w:val="007B64CD"/>
    <w:rsid w:val="007D6E8C"/>
    <w:rsid w:val="007F4E8B"/>
    <w:rsid w:val="008054E2"/>
    <w:rsid w:val="00814BA2"/>
    <w:rsid w:val="008208D7"/>
    <w:rsid w:val="00825A9B"/>
    <w:rsid w:val="00855A80"/>
    <w:rsid w:val="00880939"/>
    <w:rsid w:val="00884EED"/>
    <w:rsid w:val="00891F4F"/>
    <w:rsid w:val="008A0C35"/>
    <w:rsid w:val="008C49EA"/>
    <w:rsid w:val="00911621"/>
    <w:rsid w:val="009120F8"/>
    <w:rsid w:val="00922241"/>
    <w:rsid w:val="00925FE2"/>
    <w:rsid w:val="0094635C"/>
    <w:rsid w:val="00950437"/>
    <w:rsid w:val="00960E4B"/>
    <w:rsid w:val="00961A1D"/>
    <w:rsid w:val="009835F3"/>
    <w:rsid w:val="009877E4"/>
    <w:rsid w:val="009A05A0"/>
    <w:rsid w:val="009A1880"/>
    <w:rsid w:val="009C271E"/>
    <w:rsid w:val="009C35FD"/>
    <w:rsid w:val="009C69DD"/>
    <w:rsid w:val="009D4CE9"/>
    <w:rsid w:val="009E293A"/>
    <w:rsid w:val="009E3F73"/>
    <w:rsid w:val="009F1CFD"/>
    <w:rsid w:val="009F2590"/>
    <w:rsid w:val="009F4143"/>
    <w:rsid w:val="00A119E2"/>
    <w:rsid w:val="00A35A92"/>
    <w:rsid w:val="00A512F8"/>
    <w:rsid w:val="00A63535"/>
    <w:rsid w:val="00A9680F"/>
    <w:rsid w:val="00AA2D81"/>
    <w:rsid w:val="00AA3D02"/>
    <w:rsid w:val="00AA4762"/>
    <w:rsid w:val="00AA7E9F"/>
    <w:rsid w:val="00AB64F7"/>
    <w:rsid w:val="00AB7632"/>
    <w:rsid w:val="00AF0130"/>
    <w:rsid w:val="00B11526"/>
    <w:rsid w:val="00B216FE"/>
    <w:rsid w:val="00B22758"/>
    <w:rsid w:val="00B23AE2"/>
    <w:rsid w:val="00B26505"/>
    <w:rsid w:val="00B353C5"/>
    <w:rsid w:val="00B41094"/>
    <w:rsid w:val="00B50080"/>
    <w:rsid w:val="00B607EF"/>
    <w:rsid w:val="00B60994"/>
    <w:rsid w:val="00B61FC4"/>
    <w:rsid w:val="00B7246C"/>
    <w:rsid w:val="00B74356"/>
    <w:rsid w:val="00B749A6"/>
    <w:rsid w:val="00B77BA7"/>
    <w:rsid w:val="00B81815"/>
    <w:rsid w:val="00B854FA"/>
    <w:rsid w:val="00B91EC1"/>
    <w:rsid w:val="00B96D95"/>
    <w:rsid w:val="00BB1536"/>
    <w:rsid w:val="00C07778"/>
    <w:rsid w:val="00C32C4D"/>
    <w:rsid w:val="00C43A95"/>
    <w:rsid w:val="00C45ECC"/>
    <w:rsid w:val="00C712C8"/>
    <w:rsid w:val="00C73E34"/>
    <w:rsid w:val="00C83475"/>
    <w:rsid w:val="00C87AEE"/>
    <w:rsid w:val="00C96DBC"/>
    <w:rsid w:val="00CB33FF"/>
    <w:rsid w:val="00CD263B"/>
    <w:rsid w:val="00CF0F99"/>
    <w:rsid w:val="00D0357F"/>
    <w:rsid w:val="00D11441"/>
    <w:rsid w:val="00D118F7"/>
    <w:rsid w:val="00D26A0B"/>
    <w:rsid w:val="00D50382"/>
    <w:rsid w:val="00D54538"/>
    <w:rsid w:val="00D60C17"/>
    <w:rsid w:val="00D72F88"/>
    <w:rsid w:val="00D758DB"/>
    <w:rsid w:val="00D93EF3"/>
    <w:rsid w:val="00D95DE1"/>
    <w:rsid w:val="00DA5FD5"/>
    <w:rsid w:val="00DB7E9A"/>
    <w:rsid w:val="00DC6D05"/>
    <w:rsid w:val="00DC7367"/>
    <w:rsid w:val="00DD27C0"/>
    <w:rsid w:val="00DD4656"/>
    <w:rsid w:val="00DD5154"/>
    <w:rsid w:val="00DD7D1C"/>
    <w:rsid w:val="00DE5033"/>
    <w:rsid w:val="00DF381B"/>
    <w:rsid w:val="00DF6102"/>
    <w:rsid w:val="00E17A64"/>
    <w:rsid w:val="00E21B9B"/>
    <w:rsid w:val="00E43F61"/>
    <w:rsid w:val="00E64779"/>
    <w:rsid w:val="00E67725"/>
    <w:rsid w:val="00E72CAC"/>
    <w:rsid w:val="00E73848"/>
    <w:rsid w:val="00E756AD"/>
    <w:rsid w:val="00E846D5"/>
    <w:rsid w:val="00EA01D3"/>
    <w:rsid w:val="00EA155B"/>
    <w:rsid w:val="00EA70D0"/>
    <w:rsid w:val="00EB7F59"/>
    <w:rsid w:val="00ED2DCC"/>
    <w:rsid w:val="00ED6A38"/>
    <w:rsid w:val="00EF2D7B"/>
    <w:rsid w:val="00F015A2"/>
    <w:rsid w:val="00F25488"/>
    <w:rsid w:val="00F350D0"/>
    <w:rsid w:val="00F35540"/>
    <w:rsid w:val="00F4386F"/>
    <w:rsid w:val="00F438CD"/>
    <w:rsid w:val="00F53164"/>
    <w:rsid w:val="00F53632"/>
    <w:rsid w:val="00F60E25"/>
    <w:rsid w:val="00F628BA"/>
    <w:rsid w:val="00F63873"/>
    <w:rsid w:val="00F732E9"/>
    <w:rsid w:val="00F7616C"/>
    <w:rsid w:val="00F76180"/>
    <w:rsid w:val="00F80A0D"/>
    <w:rsid w:val="00F81F51"/>
    <w:rsid w:val="00F82BD3"/>
    <w:rsid w:val="00F86E50"/>
    <w:rsid w:val="00F96E31"/>
    <w:rsid w:val="00FA345D"/>
    <w:rsid w:val="00FA6364"/>
    <w:rsid w:val="00FB1FBD"/>
    <w:rsid w:val="00FC3DF1"/>
    <w:rsid w:val="00FD7669"/>
    <w:rsid w:val="00FE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FEC47"/>
  <w15:chartTrackingRefBased/>
  <w15:docId w15:val="{35E12396-D652-4CAD-B2C1-9AE2FE357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kern w:val="28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162B9F"/>
    <w:rPr>
      <w:rFonts w:ascii="Tahoma" w:hAnsi="Tahoma" w:cs="Tahoma"/>
      <w:sz w:val="16"/>
      <w:szCs w:val="16"/>
    </w:rPr>
  </w:style>
  <w:style w:type="character" w:styleId="Hyperlink">
    <w:name w:val="Hyperlink"/>
    <w:rsid w:val="00D50382"/>
    <w:rPr>
      <w:color w:val="0000FF"/>
      <w:u w:val="single"/>
    </w:rPr>
  </w:style>
  <w:style w:type="table" w:styleId="Tabellenraster">
    <w:name w:val="Table Grid"/>
    <w:basedOn w:val="NormaleTabelle"/>
    <w:rsid w:val="00912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2A2B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A2B0D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A2B0D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A2B0D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2A2B0D"/>
    <w:rPr>
      <w:b/>
      <w:bCs/>
    </w:rPr>
  </w:style>
  <w:style w:type="character" w:styleId="NichtaufgelsteErwhnung">
    <w:name w:val="Unresolved Mention"/>
    <w:uiPriority w:val="99"/>
    <w:semiHidden/>
    <w:unhideWhenUsed/>
    <w:rsid w:val="00A63535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5971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ell\Documents\Benutzerdefinierte%20Office-Vorlagen\Pt%20Ryobi%20Vorlage_2024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Pt Ryobi Vorlage_2024.dotx</Template>
  <TotalTime>0</TotalTime>
  <Pages>3</Pages>
  <Words>379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Presse-Text</vt:lpstr>
    </vt:vector>
  </TitlesOfParts>
  <Company>Pressebüro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Presse-Text</dc:title>
  <dc:subject/>
  <dc:creator>Kay Müller</dc:creator>
  <cp:keywords/>
  <cp:lastModifiedBy>Kay Müller</cp:lastModifiedBy>
  <cp:revision>9</cp:revision>
  <cp:lastPrinted>2019-01-04T15:12:00Z</cp:lastPrinted>
  <dcterms:created xsi:type="dcterms:W3CDTF">2026-09-09T09:40:00Z</dcterms:created>
  <dcterms:modified xsi:type="dcterms:W3CDTF">2026-10-02T15:51:00Z</dcterms:modified>
</cp:coreProperties>
</file>