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B849" w14:textId="77777777" w:rsidR="0069035D" w:rsidRPr="003234DE" w:rsidRDefault="00F541DC" w:rsidP="002D3378">
      <w:pPr>
        <w:spacing w:line="360" w:lineRule="auto"/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AA8383" wp14:editId="13842158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3E01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E5906EF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86BCF39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4AF993B9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3A50E20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4E1BCD5F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BA296FF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</w:t>
                            </w:r>
                            <w:r w:rsidR="00E5333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 xml:space="preserve">de </w:t>
                            </w:r>
                            <w:r w:rsidR="00E5333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8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4F23E01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E5906EF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86BCF39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4AF993B9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3A50E20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4E1BCD5F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BA296FF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</w:t>
                      </w:r>
                      <w:r w:rsidR="00E5333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 xml:space="preserve">de </w:t>
                      </w:r>
                      <w:r w:rsidR="00E5333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428A9FD0" w14:textId="77777777" w:rsidR="0069035D" w:rsidRPr="003234DE" w:rsidRDefault="0069035D" w:rsidP="002D3378">
      <w:pPr>
        <w:spacing w:line="360" w:lineRule="auto"/>
        <w:rPr>
          <w:sz w:val="22"/>
          <w:szCs w:val="22"/>
        </w:rPr>
      </w:pPr>
    </w:p>
    <w:p w14:paraId="5B21B97D" w14:textId="77777777" w:rsidR="0069035D" w:rsidRPr="003234DE" w:rsidRDefault="0069035D" w:rsidP="002D3378">
      <w:pPr>
        <w:spacing w:line="360" w:lineRule="auto"/>
        <w:rPr>
          <w:sz w:val="22"/>
          <w:szCs w:val="22"/>
        </w:rPr>
      </w:pPr>
    </w:p>
    <w:p w14:paraId="37D5E2D4" w14:textId="77777777" w:rsidR="0069035D" w:rsidRPr="003234DE" w:rsidRDefault="0069035D" w:rsidP="002D3378">
      <w:pPr>
        <w:spacing w:line="360" w:lineRule="auto"/>
        <w:rPr>
          <w:sz w:val="22"/>
          <w:szCs w:val="22"/>
        </w:rPr>
      </w:pPr>
    </w:p>
    <w:p w14:paraId="72F94542" w14:textId="77777777" w:rsidR="0069035D" w:rsidRPr="003234DE" w:rsidRDefault="0069035D" w:rsidP="002D3378">
      <w:pPr>
        <w:spacing w:line="360" w:lineRule="auto"/>
        <w:rPr>
          <w:sz w:val="22"/>
          <w:szCs w:val="22"/>
        </w:rPr>
      </w:pPr>
    </w:p>
    <w:p w14:paraId="735031D3" w14:textId="5F35ABF6" w:rsidR="002D3378" w:rsidRPr="002D3378" w:rsidRDefault="002D3378" w:rsidP="002D3378">
      <w:pPr>
        <w:spacing w:line="360" w:lineRule="auto"/>
        <w:rPr>
          <w:sz w:val="32"/>
          <w:szCs w:val="32"/>
        </w:rPr>
      </w:pPr>
      <w:r w:rsidRPr="002D3378">
        <w:rPr>
          <w:sz w:val="32"/>
          <w:szCs w:val="32"/>
        </w:rPr>
        <w:t xml:space="preserve">Effizient mit hoher Leistung und langer Laufzeit </w:t>
      </w:r>
    </w:p>
    <w:p w14:paraId="3C0F9616" w14:textId="2BC3D357" w:rsidR="002D3378" w:rsidRPr="002D3378" w:rsidRDefault="002D3378" w:rsidP="002D3378">
      <w:pPr>
        <w:spacing w:line="360" w:lineRule="auto"/>
        <w:rPr>
          <w:i/>
          <w:iCs/>
          <w:sz w:val="22"/>
          <w:szCs w:val="22"/>
        </w:rPr>
      </w:pPr>
      <w:r w:rsidRPr="002D3378">
        <w:rPr>
          <w:i/>
          <w:iCs/>
          <w:sz w:val="22"/>
          <w:szCs w:val="22"/>
        </w:rPr>
        <w:t xml:space="preserve">Leistungsstarker </w:t>
      </w:r>
      <w:r w:rsidR="003B47C4">
        <w:rPr>
          <w:i/>
          <w:iCs/>
          <w:sz w:val="22"/>
          <w:szCs w:val="22"/>
        </w:rPr>
        <w:t xml:space="preserve">2 x </w:t>
      </w:r>
      <w:r w:rsidRPr="002D3378">
        <w:rPr>
          <w:i/>
          <w:iCs/>
          <w:sz w:val="22"/>
          <w:szCs w:val="22"/>
        </w:rPr>
        <w:t>18 Volt-Akku-Freischneider für professionelle Anwendungen</w:t>
      </w:r>
      <w:r w:rsidRPr="002D3378">
        <w:rPr>
          <w:i/>
          <w:iCs/>
          <w:sz w:val="22"/>
          <w:szCs w:val="22"/>
        </w:rPr>
        <w:br/>
      </w:r>
    </w:p>
    <w:p w14:paraId="3CFD9BE4" w14:textId="218C0411" w:rsidR="002D3378" w:rsidRDefault="002D3378" w:rsidP="00D2115B">
      <w:pPr>
        <w:spacing w:line="360" w:lineRule="auto"/>
        <w:rPr>
          <w:sz w:val="22"/>
          <w:szCs w:val="22"/>
        </w:rPr>
      </w:pPr>
      <w:r w:rsidRPr="002D3378">
        <w:rPr>
          <w:sz w:val="22"/>
          <w:szCs w:val="22"/>
        </w:rPr>
        <w:t xml:space="preserve">Die Anforderungen im Garten- und Landschaftsbau, in Kommunalbetrieben sowie im Forstwesen sind hoch: Robuste und leistungsstarke Werkzeuge sind </w:t>
      </w:r>
      <w:r>
        <w:rPr>
          <w:sz w:val="22"/>
          <w:szCs w:val="22"/>
        </w:rPr>
        <w:t>eine wichtige Voraussetzung</w:t>
      </w:r>
      <w:r w:rsidRPr="002D3378">
        <w:rPr>
          <w:sz w:val="22"/>
          <w:szCs w:val="22"/>
        </w:rPr>
        <w:t xml:space="preserve">, um effizient und ermüdungsarm arbeiten zu können. Der neue </w:t>
      </w:r>
      <w:hyperlink r:id="rId8" w:history="1">
        <w:r w:rsidR="00D2115B" w:rsidRPr="001D0092">
          <w:rPr>
            <w:rStyle w:val="Hyperlink"/>
            <w:sz w:val="22"/>
            <w:szCs w:val="22"/>
          </w:rPr>
          <w:t xml:space="preserve">Milwaukee </w:t>
        </w:r>
        <w:r w:rsidRPr="001D0092">
          <w:rPr>
            <w:rStyle w:val="Hyperlink"/>
            <w:sz w:val="22"/>
            <w:szCs w:val="22"/>
          </w:rPr>
          <w:t>Akku-Freischneider</w:t>
        </w:r>
      </w:hyperlink>
      <w:r w:rsidRPr="002D3378">
        <w:rPr>
          <w:sz w:val="22"/>
          <w:szCs w:val="22"/>
        </w:rPr>
        <w:t xml:space="preserve"> M18 F2BCU-122 </w:t>
      </w:r>
      <w:r w:rsidR="00D2115B">
        <w:rPr>
          <w:sz w:val="22"/>
          <w:szCs w:val="22"/>
        </w:rPr>
        <w:t xml:space="preserve">mit </w:t>
      </w:r>
      <w:r w:rsidR="00D2115B" w:rsidRPr="00D2115B">
        <w:rPr>
          <w:sz w:val="22"/>
          <w:szCs w:val="22"/>
        </w:rPr>
        <w:t>Bikehandle-Griff</w:t>
      </w:r>
      <w:r w:rsidR="00D2115B">
        <w:rPr>
          <w:sz w:val="22"/>
          <w:szCs w:val="22"/>
        </w:rPr>
        <w:t xml:space="preserve"> </w:t>
      </w:r>
      <w:r w:rsidRPr="002D3378">
        <w:rPr>
          <w:sz w:val="22"/>
          <w:szCs w:val="22"/>
        </w:rPr>
        <w:t>wurde speziell für professionelle Einsatzzwecke entwickelt</w:t>
      </w:r>
      <w:r>
        <w:rPr>
          <w:sz w:val="22"/>
          <w:szCs w:val="22"/>
        </w:rPr>
        <w:t>. Mit seinen Leistungsdaten und umweltfreundlicher Akkutechnologie ist er eine starke</w:t>
      </w:r>
      <w:r w:rsidRPr="002D3378">
        <w:rPr>
          <w:sz w:val="22"/>
          <w:szCs w:val="22"/>
        </w:rPr>
        <w:t>, kabellose Alternative zu Benzingeräten.</w:t>
      </w:r>
    </w:p>
    <w:p w14:paraId="70E3EFF3" w14:textId="77777777" w:rsidR="002D3378" w:rsidRPr="002D3378" w:rsidRDefault="002D3378" w:rsidP="002D3378">
      <w:pPr>
        <w:spacing w:line="360" w:lineRule="auto"/>
        <w:rPr>
          <w:sz w:val="22"/>
          <w:szCs w:val="22"/>
        </w:rPr>
      </w:pPr>
    </w:p>
    <w:p w14:paraId="685241C2" w14:textId="77777777" w:rsidR="002D3378" w:rsidRPr="002D3378" w:rsidRDefault="002D3378" w:rsidP="002D3378">
      <w:pPr>
        <w:spacing w:line="360" w:lineRule="auto"/>
        <w:rPr>
          <w:b/>
          <w:bCs/>
          <w:sz w:val="22"/>
          <w:szCs w:val="22"/>
        </w:rPr>
      </w:pPr>
      <w:r w:rsidRPr="002D3378">
        <w:rPr>
          <w:b/>
          <w:bCs/>
          <w:sz w:val="22"/>
          <w:szCs w:val="22"/>
        </w:rPr>
        <w:t>Hohe Leistung und konstante Geschwindigkeit</w:t>
      </w:r>
    </w:p>
    <w:p w14:paraId="36B197B4" w14:textId="29316302" w:rsidR="002D3378" w:rsidRDefault="00D2115B" w:rsidP="002D33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2D3378" w:rsidRPr="002D3378">
        <w:rPr>
          <w:sz w:val="22"/>
          <w:szCs w:val="22"/>
        </w:rPr>
        <w:t xml:space="preserve">M18 F2BCU-122 wird </w:t>
      </w:r>
      <w:r>
        <w:rPr>
          <w:sz w:val="22"/>
          <w:szCs w:val="22"/>
        </w:rPr>
        <w:t xml:space="preserve">mit </w:t>
      </w:r>
      <w:r w:rsidR="002D3378" w:rsidRPr="002D3378">
        <w:rPr>
          <w:sz w:val="22"/>
          <w:szCs w:val="22"/>
        </w:rPr>
        <w:t xml:space="preserve">zwei M18 </w:t>
      </w:r>
      <w:hyperlink r:id="rId9" w:history="1">
        <w:r w:rsidR="002D3378" w:rsidRPr="00364E01">
          <w:rPr>
            <w:rStyle w:val="Hyperlink"/>
            <w:sz w:val="22"/>
            <w:szCs w:val="22"/>
          </w:rPr>
          <w:t>12 Ah-</w:t>
        </w:r>
        <w:r w:rsidR="00084D9B" w:rsidRPr="00364E01">
          <w:rPr>
            <w:rStyle w:val="Hyperlink"/>
            <w:sz w:val="22"/>
            <w:szCs w:val="22"/>
          </w:rPr>
          <w:t>FORGE-</w:t>
        </w:r>
        <w:r w:rsidR="002D3378" w:rsidRPr="00364E01">
          <w:rPr>
            <w:rStyle w:val="Hyperlink"/>
            <w:sz w:val="22"/>
            <w:szCs w:val="22"/>
          </w:rPr>
          <w:t>Akkus</w:t>
        </w:r>
      </w:hyperlink>
      <w:r w:rsidR="002D3378" w:rsidRPr="002D3378">
        <w:rPr>
          <w:sz w:val="22"/>
          <w:szCs w:val="22"/>
        </w:rPr>
        <w:t xml:space="preserve"> betrieben, die eine Laufzeit von bis zu </w:t>
      </w:r>
      <w:r w:rsidR="00E5112D">
        <w:rPr>
          <w:sz w:val="22"/>
          <w:szCs w:val="22"/>
        </w:rPr>
        <w:t>102</w:t>
      </w:r>
      <w:r w:rsidR="002D3378" w:rsidRPr="002D3378">
        <w:rPr>
          <w:sz w:val="22"/>
          <w:szCs w:val="22"/>
        </w:rPr>
        <w:t xml:space="preserve"> Minuten ermöglichen. Dank der </w:t>
      </w:r>
      <w:r w:rsidR="00084D9B">
        <w:rPr>
          <w:sz w:val="22"/>
          <w:szCs w:val="22"/>
        </w:rPr>
        <w:t>Milwaukee</w:t>
      </w:r>
      <w:r w:rsidR="002D3378" w:rsidRPr="002D3378">
        <w:rPr>
          <w:sz w:val="22"/>
          <w:szCs w:val="22"/>
        </w:rPr>
        <w:t xml:space="preserve"> FUEL-Technologie bleibt die </w:t>
      </w:r>
      <w:r w:rsidR="006B030B">
        <w:rPr>
          <w:sz w:val="22"/>
          <w:szCs w:val="22"/>
        </w:rPr>
        <w:t>Drehzahl</w:t>
      </w:r>
      <w:r w:rsidR="002D3378" w:rsidRPr="002D3378">
        <w:rPr>
          <w:sz w:val="22"/>
          <w:szCs w:val="22"/>
        </w:rPr>
        <w:t xml:space="preserve"> auch unter hoher Last konstant, sodass selbst dichtes Gestrüpp oder zäher Wildwuchs effizient entfernt werden </w:t>
      </w:r>
      <w:r w:rsidR="00084D9B">
        <w:rPr>
          <w:sz w:val="22"/>
          <w:szCs w:val="22"/>
        </w:rPr>
        <w:t>können</w:t>
      </w:r>
      <w:r w:rsidR="002D3378" w:rsidRPr="002D3378">
        <w:rPr>
          <w:sz w:val="22"/>
          <w:szCs w:val="22"/>
        </w:rPr>
        <w:t xml:space="preserve">. Das Gerät erreicht innerhalb von weniger als einer Sekunde die volle Drehzahl und stellt damit sofortige Leistung zur Verfügung. </w:t>
      </w:r>
      <w:bookmarkStart w:id="0" w:name="_Hlk194320612"/>
      <w:r w:rsidR="002D3378" w:rsidRPr="002D3378">
        <w:rPr>
          <w:sz w:val="22"/>
          <w:szCs w:val="22"/>
        </w:rPr>
        <w:t xml:space="preserve">Mit </w:t>
      </w:r>
      <w:r w:rsidR="00914B8B" w:rsidRPr="002D3378">
        <w:rPr>
          <w:sz w:val="22"/>
          <w:szCs w:val="22"/>
        </w:rPr>
        <w:t>1</w:t>
      </w:r>
      <w:r w:rsidR="00084D9B">
        <w:rPr>
          <w:sz w:val="22"/>
          <w:szCs w:val="22"/>
        </w:rPr>
        <w:t>.</w:t>
      </w:r>
      <w:r w:rsidR="00914B8B" w:rsidRPr="002D3378">
        <w:rPr>
          <w:sz w:val="22"/>
          <w:szCs w:val="22"/>
        </w:rPr>
        <w:t>200</w:t>
      </w:r>
      <w:r w:rsidR="00914B8B">
        <w:rPr>
          <w:sz w:val="22"/>
          <w:szCs w:val="22"/>
        </w:rPr>
        <w:t xml:space="preserve"> </w:t>
      </w:r>
      <w:r w:rsidR="00914B8B" w:rsidRPr="002D3378">
        <w:rPr>
          <w:sz w:val="22"/>
          <w:szCs w:val="22"/>
        </w:rPr>
        <w:t xml:space="preserve">Watt </w:t>
      </w:r>
      <w:r w:rsidR="002D3378" w:rsidRPr="002D3378">
        <w:rPr>
          <w:sz w:val="22"/>
          <w:szCs w:val="22"/>
        </w:rPr>
        <w:t>und einem Drehmoment von 2,5 Nm ist der Freischneider auch für anspruchsvolle Anwendungen geeignet.</w:t>
      </w:r>
      <w:bookmarkEnd w:id="0"/>
    </w:p>
    <w:p w14:paraId="08B558E8" w14:textId="77777777" w:rsidR="002D3378" w:rsidRPr="002D3378" w:rsidRDefault="002D3378" w:rsidP="002D3378">
      <w:pPr>
        <w:spacing w:line="360" w:lineRule="auto"/>
        <w:rPr>
          <w:sz w:val="22"/>
          <w:szCs w:val="22"/>
        </w:rPr>
      </w:pPr>
    </w:p>
    <w:p w14:paraId="5615A144" w14:textId="00708B25" w:rsidR="002D3378" w:rsidRPr="002D3378" w:rsidRDefault="002D3378" w:rsidP="002D3378">
      <w:pPr>
        <w:spacing w:line="360" w:lineRule="auto"/>
        <w:rPr>
          <w:b/>
          <w:bCs/>
          <w:sz w:val="22"/>
          <w:szCs w:val="22"/>
        </w:rPr>
      </w:pPr>
      <w:r w:rsidRPr="002D3378">
        <w:rPr>
          <w:b/>
          <w:bCs/>
          <w:sz w:val="22"/>
          <w:szCs w:val="22"/>
        </w:rPr>
        <w:t xml:space="preserve">Vielseitigkeit </w:t>
      </w:r>
      <w:r w:rsidR="00914B8B">
        <w:rPr>
          <w:b/>
          <w:bCs/>
          <w:sz w:val="22"/>
          <w:szCs w:val="22"/>
        </w:rPr>
        <w:t>mit praxisgerechter Ausstattung</w:t>
      </w:r>
    </w:p>
    <w:p w14:paraId="16D8957B" w14:textId="0F015934" w:rsidR="002D3378" w:rsidRDefault="00AE3C6A" w:rsidP="002D33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Freischneider</w:t>
      </w:r>
      <w:r w:rsidR="002D3378" w:rsidRPr="002D3378">
        <w:rPr>
          <w:sz w:val="22"/>
          <w:szCs w:val="22"/>
        </w:rPr>
        <w:t xml:space="preserve"> verfügt über einen Trimmerkopf mit einer Schnittbreite von 38 bis 43 cm</w:t>
      </w:r>
      <w:r w:rsidR="00D2115B">
        <w:rPr>
          <w:sz w:val="22"/>
          <w:szCs w:val="22"/>
        </w:rPr>
        <w:t xml:space="preserve">. </w:t>
      </w:r>
      <w:r w:rsidR="00D2115B" w:rsidRPr="002D3378">
        <w:rPr>
          <w:sz w:val="22"/>
          <w:szCs w:val="22"/>
        </w:rPr>
        <w:t xml:space="preserve">Die Fadenverlängerung erfolgt bequem per Auftipp-Automatik, wodurch ein unterbrechungsfreies Arbeiten gewährleistet wird. </w:t>
      </w:r>
      <w:r w:rsidR="00D2115B">
        <w:rPr>
          <w:sz w:val="22"/>
          <w:szCs w:val="22"/>
        </w:rPr>
        <w:t xml:space="preserve">Zum Lieferumfang gehört auch ein </w:t>
      </w:r>
      <w:r w:rsidR="002D3378" w:rsidRPr="002D3378">
        <w:rPr>
          <w:sz w:val="22"/>
          <w:szCs w:val="22"/>
        </w:rPr>
        <w:t xml:space="preserve">robustes 3-Zahn-Messer, das </w:t>
      </w:r>
      <w:r w:rsidR="00D2115B">
        <w:rPr>
          <w:sz w:val="22"/>
          <w:szCs w:val="22"/>
        </w:rPr>
        <w:t xml:space="preserve">mit einer Schnittbreite von 26 cm </w:t>
      </w:r>
      <w:r w:rsidR="002D3378" w:rsidRPr="002D3378">
        <w:rPr>
          <w:sz w:val="22"/>
          <w:szCs w:val="22"/>
        </w:rPr>
        <w:t>für das Entfernen von Wildwuchs und dichtere</w:t>
      </w:r>
      <w:r w:rsidR="00D2115B">
        <w:rPr>
          <w:sz w:val="22"/>
          <w:szCs w:val="22"/>
        </w:rPr>
        <w:t>m</w:t>
      </w:r>
      <w:r w:rsidR="002D3378" w:rsidRPr="002D3378">
        <w:rPr>
          <w:sz w:val="22"/>
          <w:szCs w:val="22"/>
        </w:rPr>
        <w:t xml:space="preserve"> </w:t>
      </w:r>
      <w:r w:rsidR="00D2115B">
        <w:rPr>
          <w:sz w:val="22"/>
          <w:szCs w:val="22"/>
        </w:rPr>
        <w:t xml:space="preserve">Bewuchs </w:t>
      </w:r>
      <w:r w:rsidR="002D3378" w:rsidRPr="002D3378">
        <w:rPr>
          <w:sz w:val="22"/>
          <w:szCs w:val="22"/>
        </w:rPr>
        <w:t>eingesetzt werden kann. Zwei einstellbare Geschwindigkeitsmodi bieten die Wahl zwischen maximaler Leistung und verlängerter Akkulaufzeit, je nach Arbeitsanforderung.</w:t>
      </w:r>
    </w:p>
    <w:p w14:paraId="64FF5315" w14:textId="77777777" w:rsidR="002D3378" w:rsidRPr="002D3378" w:rsidRDefault="002D3378" w:rsidP="002D3378">
      <w:pPr>
        <w:spacing w:line="360" w:lineRule="auto"/>
        <w:rPr>
          <w:sz w:val="22"/>
          <w:szCs w:val="22"/>
        </w:rPr>
      </w:pPr>
    </w:p>
    <w:p w14:paraId="0DEB591E" w14:textId="77777777" w:rsidR="002D3378" w:rsidRPr="002D3378" w:rsidRDefault="002D3378" w:rsidP="002D3378">
      <w:pPr>
        <w:spacing w:line="360" w:lineRule="auto"/>
        <w:rPr>
          <w:b/>
          <w:bCs/>
          <w:sz w:val="22"/>
          <w:szCs w:val="22"/>
        </w:rPr>
      </w:pPr>
      <w:r w:rsidRPr="002D3378">
        <w:rPr>
          <w:b/>
          <w:bCs/>
          <w:sz w:val="22"/>
          <w:szCs w:val="22"/>
        </w:rPr>
        <w:t>Ergonomisches Design für komfortables Arbeiten</w:t>
      </w:r>
    </w:p>
    <w:p w14:paraId="18C687AD" w14:textId="647344CB" w:rsidR="002D3378" w:rsidRDefault="002D3378" w:rsidP="002D3378">
      <w:pPr>
        <w:spacing w:line="360" w:lineRule="auto"/>
        <w:rPr>
          <w:sz w:val="22"/>
          <w:szCs w:val="22"/>
        </w:rPr>
      </w:pPr>
      <w:r w:rsidRPr="002D3378">
        <w:rPr>
          <w:sz w:val="22"/>
          <w:szCs w:val="22"/>
        </w:rPr>
        <w:t xml:space="preserve">Ein leichtes, stabiles Tragesystem sowie verstellbare Handgriffe sorgen für eine ergonomische Körperhaltung und reduzieren die Belastung während </w:t>
      </w:r>
      <w:r w:rsidR="00417F78">
        <w:rPr>
          <w:sz w:val="22"/>
          <w:szCs w:val="22"/>
        </w:rPr>
        <w:t xml:space="preserve">längerer </w:t>
      </w:r>
      <w:r w:rsidRPr="002D3378">
        <w:rPr>
          <w:sz w:val="22"/>
          <w:szCs w:val="22"/>
        </w:rPr>
        <w:t xml:space="preserve">Arbeitseinsätze. Zudem wurde die </w:t>
      </w:r>
      <w:r w:rsidR="003B47C4">
        <w:rPr>
          <w:sz w:val="22"/>
          <w:szCs w:val="22"/>
        </w:rPr>
        <w:t>Schutzabdeckung des</w:t>
      </w:r>
      <w:r w:rsidRPr="002D3378">
        <w:rPr>
          <w:sz w:val="22"/>
          <w:szCs w:val="22"/>
        </w:rPr>
        <w:t xml:space="preserve"> Trimmerkopfes optimiert, um aufgewirbelten Schmutz und Pflanzenteile effektiv vom Anwender fernzuhalten.</w:t>
      </w:r>
    </w:p>
    <w:p w14:paraId="22542E23" w14:textId="77777777" w:rsidR="002D3378" w:rsidRPr="002D3378" w:rsidRDefault="002D3378" w:rsidP="002D3378">
      <w:pPr>
        <w:spacing w:line="360" w:lineRule="auto"/>
        <w:rPr>
          <w:sz w:val="22"/>
          <w:szCs w:val="22"/>
        </w:rPr>
      </w:pPr>
    </w:p>
    <w:p w14:paraId="134FBF08" w14:textId="77777777" w:rsidR="002D3378" w:rsidRPr="002D3378" w:rsidRDefault="002D3378" w:rsidP="002D3378">
      <w:pPr>
        <w:spacing w:line="360" w:lineRule="auto"/>
        <w:rPr>
          <w:b/>
          <w:bCs/>
          <w:sz w:val="22"/>
          <w:szCs w:val="22"/>
        </w:rPr>
      </w:pPr>
      <w:r w:rsidRPr="002D3378">
        <w:rPr>
          <w:b/>
          <w:bCs/>
          <w:sz w:val="22"/>
          <w:szCs w:val="22"/>
        </w:rPr>
        <w:t>Nachhaltige Alternative zu Benzingeräten</w:t>
      </w:r>
    </w:p>
    <w:p w14:paraId="75605ECF" w14:textId="27406926" w:rsidR="002D3378" w:rsidRDefault="002D3378" w:rsidP="00BF5114">
      <w:pPr>
        <w:spacing w:line="360" w:lineRule="auto"/>
        <w:rPr>
          <w:sz w:val="22"/>
          <w:szCs w:val="22"/>
        </w:rPr>
      </w:pPr>
      <w:r w:rsidRPr="002D3378">
        <w:rPr>
          <w:sz w:val="22"/>
          <w:szCs w:val="22"/>
        </w:rPr>
        <w:t>Mit der Kombination aus bürstenlosem Motor</w:t>
      </w:r>
      <w:r w:rsidR="00417F78">
        <w:rPr>
          <w:sz w:val="22"/>
          <w:szCs w:val="22"/>
        </w:rPr>
        <w:t xml:space="preserve"> und</w:t>
      </w:r>
      <w:r w:rsidRPr="002D3378">
        <w:rPr>
          <w:sz w:val="22"/>
          <w:szCs w:val="22"/>
        </w:rPr>
        <w:t xml:space="preserve"> </w:t>
      </w:r>
      <w:r w:rsidR="00417F78">
        <w:rPr>
          <w:sz w:val="22"/>
          <w:szCs w:val="22"/>
        </w:rPr>
        <w:t>FORGE-</w:t>
      </w:r>
      <w:r w:rsidRPr="002D3378">
        <w:rPr>
          <w:sz w:val="22"/>
          <w:szCs w:val="22"/>
        </w:rPr>
        <w:t>Akku</w:t>
      </w:r>
      <w:r w:rsidR="00417F78">
        <w:rPr>
          <w:sz w:val="22"/>
          <w:szCs w:val="22"/>
        </w:rPr>
        <w:t>s</w:t>
      </w:r>
      <w:r w:rsidRPr="002D3378">
        <w:rPr>
          <w:sz w:val="22"/>
          <w:szCs w:val="22"/>
        </w:rPr>
        <w:t xml:space="preserve"> </w:t>
      </w:r>
      <w:r w:rsidR="00417F78">
        <w:rPr>
          <w:sz w:val="22"/>
          <w:szCs w:val="22"/>
        </w:rPr>
        <w:t>mit Pouch-Zellen sowie der Kommunikation zwischen Akku- und Geräteelektronik wird unter allen Bedingungen eine optimierte Kombination aus hoher Leistung und langer Laufzei</w:t>
      </w:r>
      <w:r w:rsidR="00BF5114">
        <w:rPr>
          <w:sz w:val="22"/>
          <w:szCs w:val="22"/>
        </w:rPr>
        <w:t>t</w:t>
      </w:r>
      <w:r w:rsidR="00417F78" w:rsidRPr="00417F78">
        <w:rPr>
          <w:sz w:val="22"/>
          <w:szCs w:val="22"/>
        </w:rPr>
        <w:t xml:space="preserve"> </w:t>
      </w:r>
      <w:r w:rsidR="00417F78">
        <w:rPr>
          <w:sz w:val="22"/>
          <w:szCs w:val="22"/>
        </w:rPr>
        <w:t>gewährleistet.</w:t>
      </w:r>
      <w:r w:rsidR="00BF5114">
        <w:rPr>
          <w:sz w:val="22"/>
          <w:szCs w:val="22"/>
        </w:rPr>
        <w:t xml:space="preserve"> Damit ist das Gerät eine starke Alternative, um </w:t>
      </w:r>
      <w:r w:rsidRPr="002D3378">
        <w:rPr>
          <w:sz w:val="22"/>
          <w:szCs w:val="22"/>
        </w:rPr>
        <w:t>Emissionen, Lärm und Vibrationen im Vergleich zu benzinbetriebenen Geräten</w:t>
      </w:r>
      <w:r w:rsidR="00BF5114">
        <w:rPr>
          <w:sz w:val="22"/>
          <w:szCs w:val="22"/>
        </w:rPr>
        <w:t xml:space="preserve"> zu reduzieren</w:t>
      </w:r>
      <w:r w:rsidRPr="002D3378">
        <w:rPr>
          <w:sz w:val="22"/>
          <w:szCs w:val="22"/>
        </w:rPr>
        <w:t>. Wartungsaufwändige Komponenten wie Vergaser oder Kraftstofffilter entfallen, und das Risiko von auslaufenden, umweltschädlichen Betriebsstoffen wird eliminiert.</w:t>
      </w:r>
    </w:p>
    <w:p w14:paraId="10A34AF1" w14:textId="77777777" w:rsidR="00BF5114" w:rsidRDefault="00BF5114" w:rsidP="00BF5114">
      <w:pPr>
        <w:spacing w:line="360" w:lineRule="auto"/>
        <w:rPr>
          <w:sz w:val="22"/>
          <w:szCs w:val="22"/>
        </w:rPr>
      </w:pPr>
    </w:p>
    <w:p w14:paraId="0FAC7973" w14:textId="63B66C4B" w:rsidR="00BF5114" w:rsidRPr="002D3378" w:rsidRDefault="00BF5114" w:rsidP="00BF5114">
      <w:pPr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Der </w:t>
      </w:r>
      <w:r w:rsidRPr="00FD444F">
        <w:rPr>
          <w:sz w:val="22"/>
          <w:szCs w:val="22"/>
        </w:rPr>
        <w:t>Akku-</w:t>
      </w:r>
      <w:r>
        <w:rPr>
          <w:sz w:val="22"/>
          <w:szCs w:val="22"/>
        </w:rPr>
        <w:t xml:space="preserve">Freischneider </w:t>
      </w:r>
      <w:r w:rsidRPr="002D3378">
        <w:rPr>
          <w:sz w:val="22"/>
          <w:szCs w:val="22"/>
        </w:rPr>
        <w:t>M18 F2BCU-122</w:t>
      </w:r>
      <w:r>
        <w:rPr>
          <w:sz w:val="22"/>
          <w:szCs w:val="22"/>
        </w:rPr>
        <w:t xml:space="preserve"> wird im Set </w:t>
      </w:r>
      <w:r w:rsidRPr="00F33703">
        <w:rPr>
          <w:color w:val="000000"/>
          <w:sz w:val="22"/>
          <w:szCs w:val="22"/>
        </w:rPr>
        <w:t xml:space="preserve">mit </w:t>
      </w:r>
      <w:r>
        <w:rPr>
          <w:color w:val="000000"/>
          <w:sz w:val="22"/>
          <w:szCs w:val="22"/>
        </w:rPr>
        <w:t>dem Zweifach-Simultan-Schnelll</w:t>
      </w:r>
      <w:r w:rsidRPr="00F33703">
        <w:rPr>
          <w:color w:val="000000"/>
          <w:sz w:val="22"/>
          <w:szCs w:val="22"/>
        </w:rPr>
        <w:t xml:space="preserve">adegerät </w:t>
      </w:r>
      <w:r>
        <w:rPr>
          <w:color w:val="000000"/>
          <w:sz w:val="22"/>
          <w:szCs w:val="22"/>
        </w:rPr>
        <w:t xml:space="preserve">M18 DBSC (18 A/h Ladestrom) </w:t>
      </w:r>
      <w:r w:rsidRPr="00F33703">
        <w:rPr>
          <w:color w:val="000000"/>
          <w:sz w:val="22"/>
          <w:szCs w:val="22"/>
        </w:rPr>
        <w:t xml:space="preserve">und </w:t>
      </w:r>
      <w:r>
        <w:rPr>
          <w:color w:val="000000"/>
          <w:sz w:val="22"/>
          <w:szCs w:val="22"/>
        </w:rPr>
        <w:t xml:space="preserve">zwei </w:t>
      </w:r>
      <w:r w:rsidRPr="00463A4B">
        <w:rPr>
          <w:color w:val="000000"/>
          <w:sz w:val="22"/>
          <w:szCs w:val="22"/>
        </w:rPr>
        <w:t xml:space="preserve">M18 </w:t>
      </w:r>
      <w:r>
        <w:rPr>
          <w:color w:val="000000"/>
          <w:sz w:val="22"/>
          <w:szCs w:val="22"/>
        </w:rPr>
        <w:t>F</w:t>
      </w:r>
      <w:r w:rsidRPr="00463A4B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8-Akkus</w:t>
      </w:r>
      <w:r w:rsidRPr="00F3370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angeboten oder </w:t>
      </w:r>
      <w:r w:rsidRPr="00F33703">
        <w:rPr>
          <w:color w:val="000000"/>
          <w:sz w:val="22"/>
          <w:szCs w:val="22"/>
        </w:rPr>
        <w:t xml:space="preserve">als Soloversion </w:t>
      </w:r>
      <w:r w:rsidRPr="002D3378">
        <w:rPr>
          <w:sz w:val="22"/>
          <w:szCs w:val="22"/>
        </w:rPr>
        <w:t>M18 F2BCU</w:t>
      </w:r>
      <w:r>
        <w:rPr>
          <w:sz w:val="22"/>
          <w:szCs w:val="22"/>
        </w:rPr>
        <w:t>-0</w:t>
      </w:r>
      <w:r>
        <w:rPr>
          <w:color w:val="000000"/>
          <w:sz w:val="22"/>
          <w:szCs w:val="22"/>
        </w:rPr>
        <w:t xml:space="preserve">. </w:t>
      </w:r>
      <w:r w:rsidRPr="00F33703">
        <w:rPr>
          <w:color w:val="000000"/>
          <w:sz w:val="22"/>
          <w:szCs w:val="22"/>
        </w:rPr>
        <w:t xml:space="preserve">Gerät und Akkus sind vollständig systemkompatibel mit dem </w:t>
      </w:r>
      <w:r>
        <w:rPr>
          <w:color w:val="000000"/>
          <w:sz w:val="22"/>
          <w:szCs w:val="22"/>
        </w:rPr>
        <w:t>M18</w:t>
      </w:r>
      <w:r w:rsidRPr="00F33703">
        <w:rPr>
          <w:color w:val="000000"/>
          <w:sz w:val="22"/>
          <w:szCs w:val="22"/>
        </w:rPr>
        <w:t>-Akkuprogramm von Milwaukee</w:t>
      </w:r>
      <w:r>
        <w:rPr>
          <w:color w:val="000000"/>
          <w:sz w:val="22"/>
          <w:szCs w:val="22"/>
        </w:rPr>
        <w:t xml:space="preserve">, </w:t>
      </w:r>
      <w:r w:rsidRPr="00B0153B">
        <w:rPr>
          <w:sz w:val="22"/>
          <w:szCs w:val="22"/>
        </w:rPr>
        <w:t xml:space="preserve">das aktuell über </w:t>
      </w:r>
      <w:r w:rsidR="00B508F0">
        <w:rPr>
          <w:sz w:val="22"/>
          <w:szCs w:val="22"/>
        </w:rPr>
        <w:t>315</w:t>
      </w:r>
      <w:r w:rsidRPr="00B0153B">
        <w:rPr>
          <w:sz w:val="22"/>
          <w:szCs w:val="22"/>
        </w:rPr>
        <w:t xml:space="preserve"> Geräte umfasst.</w:t>
      </w:r>
    </w:p>
    <w:p w14:paraId="356B645D" w14:textId="77777777" w:rsidR="008362C1" w:rsidRPr="001F6EA2" w:rsidRDefault="008362C1" w:rsidP="002D3378">
      <w:pPr>
        <w:spacing w:line="360" w:lineRule="auto"/>
        <w:rPr>
          <w:sz w:val="22"/>
          <w:szCs w:val="22"/>
        </w:rPr>
      </w:pPr>
    </w:p>
    <w:p w14:paraId="3F3D38ED" w14:textId="5D47BE78" w:rsidR="009E0A39" w:rsidRPr="00FD444F" w:rsidRDefault="009E0A39" w:rsidP="009E0A39">
      <w:pPr>
        <w:spacing w:line="360" w:lineRule="auto"/>
        <w:rPr>
          <w:sz w:val="22"/>
          <w:szCs w:val="22"/>
        </w:rPr>
      </w:pPr>
      <w:r w:rsidRPr="00FD444F">
        <w:rPr>
          <w:sz w:val="22"/>
          <w:szCs w:val="22"/>
        </w:rPr>
        <w:t>Weitere Informationen</w:t>
      </w:r>
      <w:r>
        <w:rPr>
          <w:sz w:val="22"/>
          <w:szCs w:val="22"/>
        </w:rPr>
        <w:t xml:space="preserve"> auf </w:t>
      </w:r>
      <w:hyperlink r:id="rId10" w:history="1">
        <w:r w:rsidRPr="006D7386">
          <w:rPr>
            <w:rStyle w:val="Hyperlink"/>
            <w:sz w:val="22"/>
            <w:szCs w:val="22"/>
          </w:rPr>
          <w:t>www.milwaukeetool.de</w:t>
        </w:r>
      </w:hyperlink>
    </w:p>
    <w:p w14:paraId="421AE8F9" w14:textId="77777777" w:rsidR="008362C1" w:rsidRPr="001F6EA2" w:rsidRDefault="008362C1" w:rsidP="002D3378">
      <w:pPr>
        <w:spacing w:line="360" w:lineRule="auto"/>
        <w:rPr>
          <w:sz w:val="22"/>
          <w:szCs w:val="22"/>
        </w:rPr>
      </w:pPr>
    </w:p>
    <w:p w14:paraId="1D6868B5" w14:textId="77777777" w:rsidR="008362C1" w:rsidRDefault="008362C1" w:rsidP="002D33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 und 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2"/>
        <w:gridCol w:w="3312"/>
      </w:tblGrid>
      <w:tr w:rsidR="00931A94" w:rsidRPr="004D47F3" w14:paraId="1212814E" w14:textId="77777777" w:rsidTr="00931A94">
        <w:tc>
          <w:tcPr>
            <w:tcW w:w="3312" w:type="dxa"/>
          </w:tcPr>
          <w:p w14:paraId="33F4F82F" w14:textId="0530A85E" w:rsidR="00931A94" w:rsidRPr="004D47F3" w:rsidRDefault="00BF5114" w:rsidP="002D3378">
            <w:pPr>
              <w:spacing w:line="360" w:lineRule="auto"/>
              <w:rPr>
                <w:b/>
                <w:bCs/>
                <w:sz w:val="20"/>
              </w:rPr>
            </w:pPr>
            <w:r w:rsidRPr="004D47F3">
              <w:rPr>
                <w:b/>
                <w:bCs/>
                <w:sz w:val="20"/>
              </w:rPr>
              <w:t>Akku-Freischneider</w:t>
            </w:r>
          </w:p>
        </w:tc>
        <w:tc>
          <w:tcPr>
            <w:tcW w:w="3312" w:type="dxa"/>
          </w:tcPr>
          <w:p w14:paraId="57E1F21F" w14:textId="2F1C5F85" w:rsidR="00931A94" w:rsidRPr="004D47F3" w:rsidRDefault="00BF5114" w:rsidP="00BF5114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4D47F3">
              <w:rPr>
                <w:b/>
                <w:bCs/>
                <w:sz w:val="20"/>
              </w:rPr>
              <w:t>M18 F2BCU-122</w:t>
            </w:r>
          </w:p>
        </w:tc>
      </w:tr>
      <w:tr w:rsidR="00931A94" w:rsidRPr="004D47F3" w14:paraId="145CCA9B" w14:textId="77777777" w:rsidTr="00931A94">
        <w:tc>
          <w:tcPr>
            <w:tcW w:w="3312" w:type="dxa"/>
          </w:tcPr>
          <w:p w14:paraId="6AF75258" w14:textId="23476127" w:rsidR="00931A94" w:rsidRPr="004D47F3" w:rsidRDefault="004D47F3" w:rsidP="002D3378">
            <w:pPr>
              <w:spacing w:line="360" w:lineRule="auto"/>
              <w:rPr>
                <w:sz w:val="20"/>
              </w:rPr>
            </w:pPr>
            <w:r w:rsidRPr="004D47F3">
              <w:rPr>
                <w:sz w:val="20"/>
              </w:rPr>
              <w:t>Akku</w:t>
            </w:r>
          </w:p>
        </w:tc>
        <w:tc>
          <w:tcPr>
            <w:tcW w:w="3312" w:type="dxa"/>
          </w:tcPr>
          <w:p w14:paraId="2D1EDEF9" w14:textId="13BB5394" w:rsidR="00931A94" w:rsidRPr="004D47F3" w:rsidRDefault="004D47F3" w:rsidP="004D47F3">
            <w:pPr>
              <w:spacing w:line="360" w:lineRule="auto"/>
              <w:jc w:val="right"/>
              <w:rPr>
                <w:sz w:val="20"/>
              </w:rPr>
            </w:pPr>
            <w:r w:rsidRPr="004D47F3">
              <w:rPr>
                <w:sz w:val="20"/>
              </w:rPr>
              <w:t>2 x 18 V / 12,0 Ah</w:t>
            </w:r>
          </w:p>
        </w:tc>
      </w:tr>
      <w:tr w:rsidR="00931A94" w:rsidRPr="004D47F3" w14:paraId="02B4DDAE" w14:textId="77777777" w:rsidTr="00931A94">
        <w:tc>
          <w:tcPr>
            <w:tcW w:w="3312" w:type="dxa"/>
          </w:tcPr>
          <w:p w14:paraId="46D54F1C" w14:textId="323073E8" w:rsidR="00931A94" w:rsidRPr="004D47F3" w:rsidRDefault="005D023C" w:rsidP="002D337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Drehzahl 1. Gang</w:t>
            </w:r>
          </w:p>
        </w:tc>
        <w:tc>
          <w:tcPr>
            <w:tcW w:w="3312" w:type="dxa"/>
          </w:tcPr>
          <w:p w14:paraId="0048C4DC" w14:textId="2D151FDF" w:rsidR="00931A94" w:rsidRPr="004D47F3" w:rsidRDefault="005D023C" w:rsidP="004D47F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 – 4.900 min</w:t>
            </w:r>
            <w:r w:rsidRPr="005D023C">
              <w:rPr>
                <w:sz w:val="20"/>
                <w:vertAlign w:val="superscript"/>
              </w:rPr>
              <w:t>-1</w:t>
            </w:r>
          </w:p>
        </w:tc>
      </w:tr>
      <w:tr w:rsidR="00931A94" w:rsidRPr="004D47F3" w14:paraId="519B8828" w14:textId="77777777" w:rsidTr="00931A94">
        <w:tc>
          <w:tcPr>
            <w:tcW w:w="3312" w:type="dxa"/>
          </w:tcPr>
          <w:p w14:paraId="6FA900B3" w14:textId="47046779" w:rsidR="00931A94" w:rsidRPr="004D47F3" w:rsidRDefault="005D023C" w:rsidP="002D337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Drehzahl 2. Gang</w:t>
            </w:r>
          </w:p>
        </w:tc>
        <w:tc>
          <w:tcPr>
            <w:tcW w:w="3312" w:type="dxa"/>
          </w:tcPr>
          <w:p w14:paraId="418CCCD9" w14:textId="1102A232" w:rsidR="00931A94" w:rsidRPr="004D47F3" w:rsidRDefault="005D023C" w:rsidP="004D47F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 – 5.500 min</w:t>
            </w:r>
            <w:r w:rsidRPr="005D023C">
              <w:rPr>
                <w:sz w:val="20"/>
                <w:vertAlign w:val="superscript"/>
              </w:rPr>
              <w:t>-1</w:t>
            </w:r>
          </w:p>
        </w:tc>
      </w:tr>
      <w:tr w:rsidR="00931A94" w:rsidRPr="004D47F3" w14:paraId="63796575" w14:textId="77777777" w:rsidTr="00931A94">
        <w:tc>
          <w:tcPr>
            <w:tcW w:w="3312" w:type="dxa"/>
          </w:tcPr>
          <w:p w14:paraId="56C352E0" w14:textId="42D57A75" w:rsidR="00931A94" w:rsidRPr="004D47F3" w:rsidRDefault="005D023C" w:rsidP="002D337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Fadenstärke</w:t>
            </w:r>
          </w:p>
        </w:tc>
        <w:tc>
          <w:tcPr>
            <w:tcW w:w="3312" w:type="dxa"/>
          </w:tcPr>
          <w:p w14:paraId="1E4F4E3E" w14:textId="7DDB0555" w:rsidR="00931A94" w:rsidRPr="004D47F3" w:rsidRDefault="005D023C" w:rsidP="004D47F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2,0 mm</w:t>
            </w:r>
          </w:p>
        </w:tc>
      </w:tr>
      <w:tr w:rsidR="005D023C" w:rsidRPr="004D47F3" w14:paraId="7C8036B2" w14:textId="77777777" w:rsidTr="00931A94">
        <w:tc>
          <w:tcPr>
            <w:tcW w:w="3312" w:type="dxa"/>
          </w:tcPr>
          <w:p w14:paraId="45D3B115" w14:textId="04407DBA" w:rsidR="005D023C" w:rsidRDefault="005D023C" w:rsidP="002D337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Schnittbreite mit Faden</w:t>
            </w:r>
          </w:p>
        </w:tc>
        <w:tc>
          <w:tcPr>
            <w:tcW w:w="3312" w:type="dxa"/>
          </w:tcPr>
          <w:p w14:paraId="653D5203" w14:textId="61AF721B" w:rsidR="005D023C" w:rsidRDefault="005D023C" w:rsidP="004D47F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38 – 46 mm</w:t>
            </w:r>
          </w:p>
        </w:tc>
      </w:tr>
      <w:tr w:rsidR="00931A94" w:rsidRPr="004D47F3" w14:paraId="4DA0DED8" w14:textId="77777777" w:rsidTr="00931A94">
        <w:tc>
          <w:tcPr>
            <w:tcW w:w="3312" w:type="dxa"/>
          </w:tcPr>
          <w:p w14:paraId="4336178A" w14:textId="12CC5328" w:rsidR="00931A94" w:rsidRPr="004D47F3" w:rsidRDefault="005D023C" w:rsidP="002D337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Schnittbreite mit Messer</w:t>
            </w:r>
          </w:p>
        </w:tc>
        <w:tc>
          <w:tcPr>
            <w:tcW w:w="3312" w:type="dxa"/>
          </w:tcPr>
          <w:p w14:paraId="0D31E167" w14:textId="1A869078" w:rsidR="00931A94" w:rsidRPr="004D47F3" w:rsidRDefault="005D023C" w:rsidP="004D47F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26 mm</w:t>
            </w:r>
          </w:p>
        </w:tc>
      </w:tr>
      <w:tr w:rsidR="005D023C" w:rsidRPr="004D47F3" w14:paraId="06880FF0" w14:textId="77777777" w:rsidTr="00931A94">
        <w:tc>
          <w:tcPr>
            <w:tcW w:w="3312" w:type="dxa"/>
          </w:tcPr>
          <w:p w14:paraId="6A2FEB1A" w14:textId="65F360BF" w:rsidR="005D023C" w:rsidRDefault="005D023C" w:rsidP="002D337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Gewicht ohne Akku</w:t>
            </w:r>
          </w:p>
        </w:tc>
        <w:tc>
          <w:tcPr>
            <w:tcW w:w="3312" w:type="dxa"/>
          </w:tcPr>
          <w:p w14:paraId="4B5B3EE1" w14:textId="0FC6EF7D" w:rsidR="005D023C" w:rsidRDefault="005D023C" w:rsidP="004D47F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7,1 kg</w:t>
            </w:r>
          </w:p>
        </w:tc>
      </w:tr>
      <w:tr w:rsidR="005D023C" w:rsidRPr="004D47F3" w14:paraId="01A95ECF" w14:textId="77777777" w:rsidTr="00931A94">
        <w:tc>
          <w:tcPr>
            <w:tcW w:w="3312" w:type="dxa"/>
          </w:tcPr>
          <w:p w14:paraId="5E3B7C21" w14:textId="52A0ABF5" w:rsidR="005D023C" w:rsidRDefault="005D023C" w:rsidP="002D337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Gewicht mit 2 x </w:t>
            </w:r>
            <w:r w:rsidRPr="005D023C">
              <w:rPr>
                <w:sz w:val="20"/>
              </w:rPr>
              <w:t>M18 FB12</w:t>
            </w:r>
            <w:r>
              <w:rPr>
                <w:sz w:val="20"/>
              </w:rPr>
              <w:t xml:space="preserve"> Akku</w:t>
            </w:r>
          </w:p>
        </w:tc>
        <w:tc>
          <w:tcPr>
            <w:tcW w:w="3312" w:type="dxa"/>
          </w:tcPr>
          <w:p w14:paraId="2B15E2C5" w14:textId="7767ABC5" w:rsidR="005D023C" w:rsidRDefault="005D023C" w:rsidP="004D47F3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10,2 kg</w:t>
            </w:r>
          </w:p>
        </w:tc>
      </w:tr>
    </w:tbl>
    <w:p w14:paraId="4985AFD6" w14:textId="5036D8CE" w:rsidR="005D023C" w:rsidRDefault="005D023C" w:rsidP="002D3378">
      <w:pPr>
        <w:spacing w:line="360" w:lineRule="auto"/>
        <w:rPr>
          <w:sz w:val="22"/>
          <w:szCs w:val="22"/>
        </w:rPr>
      </w:pPr>
    </w:p>
    <w:p w14:paraId="63282A28" w14:textId="77777777" w:rsidR="005D023C" w:rsidRDefault="005D023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FDF1EC" w14:textId="77777777" w:rsidR="008362C1" w:rsidRDefault="008362C1" w:rsidP="002D3378">
      <w:pPr>
        <w:spacing w:line="360" w:lineRule="auto"/>
        <w:rPr>
          <w:sz w:val="22"/>
          <w:szCs w:val="22"/>
        </w:rPr>
      </w:pPr>
    </w:p>
    <w:p w14:paraId="28B7748B" w14:textId="77777777" w:rsidR="008362C1" w:rsidRDefault="008362C1" w:rsidP="002D33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20FEBD22" w14:textId="605EAA4A" w:rsidR="008362C1" w:rsidRPr="005D023C" w:rsidRDefault="00931A94" w:rsidP="002D3378">
      <w:pPr>
        <w:spacing w:line="360" w:lineRule="auto"/>
        <w:rPr>
          <w:i/>
          <w:iCs/>
          <w:sz w:val="20"/>
        </w:rPr>
      </w:pPr>
      <w:r w:rsidRPr="005D023C">
        <w:rPr>
          <w:i/>
          <w:iCs/>
          <w:noProof/>
          <w:sz w:val="20"/>
        </w:rPr>
        <w:drawing>
          <wp:inline distT="0" distB="0" distL="0" distR="0" wp14:anchorId="01CB2378" wp14:editId="79FB3A88">
            <wp:extent cx="2514600" cy="1695450"/>
            <wp:effectExtent l="0" t="0" r="0" b="0"/>
            <wp:docPr id="1515750243" name="Grafik 2" descr="Ein Bild, das Werkzeug, r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50243" name="Grafik 2" descr="Ein Bild, das Werkzeug, ro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8139" w14:textId="7761B4E4" w:rsidR="005D023C" w:rsidRDefault="005D023C" w:rsidP="002D3378">
      <w:pPr>
        <w:spacing w:line="360" w:lineRule="auto"/>
        <w:rPr>
          <w:i/>
          <w:iCs/>
          <w:sz w:val="20"/>
        </w:rPr>
      </w:pPr>
      <w:r w:rsidRPr="005D023C">
        <w:rPr>
          <w:i/>
          <w:iCs/>
          <w:sz w:val="20"/>
        </w:rPr>
        <w:t>Mit 1200 Watt und einem Drehmoment von 2,5 Nm ist der Frei-schneider auch für anspruchsvolle Anwendungen geeignet.</w:t>
      </w:r>
    </w:p>
    <w:p w14:paraId="4BA71E8E" w14:textId="77777777" w:rsidR="005D023C" w:rsidRPr="005D023C" w:rsidRDefault="005D023C" w:rsidP="002D3378">
      <w:pPr>
        <w:spacing w:line="360" w:lineRule="auto"/>
        <w:rPr>
          <w:i/>
          <w:iCs/>
          <w:sz w:val="20"/>
        </w:rPr>
      </w:pPr>
    </w:p>
    <w:p w14:paraId="263C7FB0" w14:textId="2DC26A90" w:rsidR="00931A94" w:rsidRDefault="00931A94" w:rsidP="002D3378">
      <w:pPr>
        <w:spacing w:line="360" w:lineRule="auto"/>
        <w:rPr>
          <w:i/>
          <w:iCs/>
          <w:sz w:val="20"/>
        </w:rPr>
      </w:pPr>
      <w:r w:rsidRPr="005D023C">
        <w:rPr>
          <w:i/>
          <w:iCs/>
          <w:noProof/>
          <w:sz w:val="20"/>
        </w:rPr>
        <w:drawing>
          <wp:inline distT="0" distB="0" distL="0" distR="0" wp14:anchorId="1665106D" wp14:editId="167EE750">
            <wp:extent cx="2514600" cy="1685925"/>
            <wp:effectExtent l="0" t="0" r="0" b="9525"/>
            <wp:docPr id="1483380340" name="Grafik 3" descr="Ein Bild, das Gras, draußen, Himmel, Pflanz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80340" name="Grafik 3" descr="Ein Bild, das Gras, draußen, Himmel, Pflanz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2133" w14:textId="70848D11" w:rsidR="005D023C" w:rsidRPr="005D023C" w:rsidRDefault="005D023C" w:rsidP="002D3378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Die Drehzahl und damit die Schnittgeschwindigkeit bleibt </w:t>
      </w:r>
      <w:r w:rsidRPr="005D023C">
        <w:rPr>
          <w:i/>
          <w:iCs/>
          <w:sz w:val="20"/>
        </w:rPr>
        <w:t xml:space="preserve">auch unter hoher Last konstant, sodass selbst dichtes Gestrüpp oder zäher Wildwuchs effizient entfernt </w:t>
      </w:r>
      <w:r>
        <w:rPr>
          <w:i/>
          <w:iCs/>
          <w:sz w:val="20"/>
        </w:rPr>
        <w:t>werden</w:t>
      </w:r>
      <w:r w:rsidRPr="005D023C">
        <w:rPr>
          <w:i/>
          <w:iCs/>
          <w:sz w:val="20"/>
        </w:rPr>
        <w:t>.</w:t>
      </w:r>
    </w:p>
    <w:sectPr w:rsidR="005D023C" w:rsidRPr="005D023C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78"/>
    <w:rsid w:val="00004941"/>
    <w:rsid w:val="000057BC"/>
    <w:rsid w:val="00007B8B"/>
    <w:rsid w:val="00010AB0"/>
    <w:rsid w:val="00023114"/>
    <w:rsid w:val="000266EE"/>
    <w:rsid w:val="00054993"/>
    <w:rsid w:val="00055E7C"/>
    <w:rsid w:val="00060CEB"/>
    <w:rsid w:val="00064190"/>
    <w:rsid w:val="00077F53"/>
    <w:rsid w:val="00084D9B"/>
    <w:rsid w:val="00085900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172E8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D0092"/>
    <w:rsid w:val="001E46C2"/>
    <w:rsid w:val="001F6EA2"/>
    <w:rsid w:val="0023175B"/>
    <w:rsid w:val="00253CCF"/>
    <w:rsid w:val="00257AFD"/>
    <w:rsid w:val="00257FF5"/>
    <w:rsid w:val="002763AD"/>
    <w:rsid w:val="00293666"/>
    <w:rsid w:val="002B23E3"/>
    <w:rsid w:val="002B2D0A"/>
    <w:rsid w:val="002B368C"/>
    <w:rsid w:val="002B79FE"/>
    <w:rsid w:val="002D3378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64E01"/>
    <w:rsid w:val="003714F4"/>
    <w:rsid w:val="003836B2"/>
    <w:rsid w:val="003924FA"/>
    <w:rsid w:val="003B47C4"/>
    <w:rsid w:val="003B6AEA"/>
    <w:rsid w:val="003B6D35"/>
    <w:rsid w:val="003D75BC"/>
    <w:rsid w:val="0040498D"/>
    <w:rsid w:val="004155EE"/>
    <w:rsid w:val="00416CB6"/>
    <w:rsid w:val="00417F78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B7A07"/>
    <w:rsid w:val="004C50AB"/>
    <w:rsid w:val="004D47F3"/>
    <w:rsid w:val="004D576B"/>
    <w:rsid w:val="004E1125"/>
    <w:rsid w:val="004F1A45"/>
    <w:rsid w:val="00504FB3"/>
    <w:rsid w:val="00510B9D"/>
    <w:rsid w:val="00543E87"/>
    <w:rsid w:val="00561F26"/>
    <w:rsid w:val="00565ADB"/>
    <w:rsid w:val="00577AD5"/>
    <w:rsid w:val="005A0631"/>
    <w:rsid w:val="005C0863"/>
    <w:rsid w:val="005C1F5C"/>
    <w:rsid w:val="005D023C"/>
    <w:rsid w:val="005F1558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30B"/>
    <w:rsid w:val="006B0BDB"/>
    <w:rsid w:val="006B6EC2"/>
    <w:rsid w:val="006D2A2A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2F21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14B8B"/>
    <w:rsid w:val="00920D2F"/>
    <w:rsid w:val="0092354F"/>
    <w:rsid w:val="00931A94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E0A39"/>
    <w:rsid w:val="009F4143"/>
    <w:rsid w:val="009F4E9F"/>
    <w:rsid w:val="00A274A9"/>
    <w:rsid w:val="00A31754"/>
    <w:rsid w:val="00A37577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3C6A"/>
    <w:rsid w:val="00AE5B51"/>
    <w:rsid w:val="00B06F4B"/>
    <w:rsid w:val="00B16118"/>
    <w:rsid w:val="00B221E0"/>
    <w:rsid w:val="00B22850"/>
    <w:rsid w:val="00B33594"/>
    <w:rsid w:val="00B508F0"/>
    <w:rsid w:val="00B54E64"/>
    <w:rsid w:val="00B658C0"/>
    <w:rsid w:val="00B854FA"/>
    <w:rsid w:val="00B904E1"/>
    <w:rsid w:val="00B94404"/>
    <w:rsid w:val="00B96D95"/>
    <w:rsid w:val="00BA7508"/>
    <w:rsid w:val="00BB0AEA"/>
    <w:rsid w:val="00BB19DD"/>
    <w:rsid w:val="00BC4AF3"/>
    <w:rsid w:val="00BD39D8"/>
    <w:rsid w:val="00BD6F8B"/>
    <w:rsid w:val="00BE02D0"/>
    <w:rsid w:val="00BF5114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C69A4"/>
    <w:rsid w:val="00CD6160"/>
    <w:rsid w:val="00CE1FDF"/>
    <w:rsid w:val="00CF61DE"/>
    <w:rsid w:val="00D0357F"/>
    <w:rsid w:val="00D065C4"/>
    <w:rsid w:val="00D11441"/>
    <w:rsid w:val="00D1290D"/>
    <w:rsid w:val="00D20FBF"/>
    <w:rsid w:val="00D2115B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0B4F"/>
    <w:rsid w:val="00E37495"/>
    <w:rsid w:val="00E5112D"/>
    <w:rsid w:val="00E53335"/>
    <w:rsid w:val="00E673FE"/>
    <w:rsid w:val="00E74093"/>
    <w:rsid w:val="00E74445"/>
    <w:rsid w:val="00E75C9C"/>
    <w:rsid w:val="00E83CBB"/>
    <w:rsid w:val="00E86B5C"/>
    <w:rsid w:val="00EC07FF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F0E5C"/>
    <w:rsid w:val="0FB65490"/>
    <w:rsid w:val="4BD1A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0E5CD0"/>
  <w15:chartTrackingRefBased/>
  <w15:docId w15:val="{4EA1C73D-D65D-4FBA-A07E-54AA7DEF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milwaukeetool.eu/de-de/m18-fuel-2x-18-v-akku-freischneider/m18-f2bcu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de.milwaukeetool.eu/range/ppe/footwea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e.milwaukeetool.eu/de-de/m18-forge-120-ah-akku/m18-fb12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M_Milwaukee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0a125-4c36-45e6-8e29-190efec51865">
      <Terms xmlns="http://schemas.microsoft.com/office/infopath/2007/PartnerControls"/>
    </lcf76f155ced4ddcb4097134ff3c332f>
    <TaxCatchAll xmlns="b6a3d15b-78a4-4ce0-86f6-87d333fccc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F18EB27597D4A8FBEED9C62C81D1B" ma:contentTypeVersion="14" ma:contentTypeDescription="Create a new document." ma:contentTypeScope="" ma:versionID="0e78352d90e49934e6122ac1bfef4c96">
  <xsd:schema xmlns:xsd="http://www.w3.org/2001/XMLSchema" xmlns:xs="http://www.w3.org/2001/XMLSchema" xmlns:p="http://schemas.microsoft.com/office/2006/metadata/properties" xmlns:ns2="09d0a125-4c36-45e6-8e29-190efec51865" xmlns:ns3="b6a3d15b-78a4-4ce0-86f6-87d333fcccec" targetNamespace="http://schemas.microsoft.com/office/2006/metadata/properties" ma:root="true" ma:fieldsID="090fcff3dbde40ddcff7e876b7b27d60" ns2:_="" ns3:_="">
    <xsd:import namespace="09d0a125-4c36-45e6-8e29-190efec51865"/>
    <xsd:import namespace="b6a3d15b-78a4-4ce0-86f6-87d333fcc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a125-4c36-45e6-8e29-190efec51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c2b515-6a25-4cc0-9dca-5495da4c8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d15b-78a4-4ce0-86f6-87d333fc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08efdc-f376-4993-9c31-92b6ad896359}" ma:internalName="TaxCatchAll" ma:showField="CatchAllData" ma:web="b6a3d15b-78a4-4ce0-86f6-87d333fcc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B9A92-C608-43F9-8489-4C1318A75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4137B-1515-4B0F-9520-9F41633EB766}">
  <ds:schemaRefs>
    <ds:schemaRef ds:uri="http://schemas.microsoft.com/office/2006/metadata/properties"/>
    <ds:schemaRef ds:uri="http://schemas.microsoft.com/office/infopath/2007/PartnerControls"/>
    <ds:schemaRef ds:uri="09d0a125-4c36-45e6-8e29-190efec51865"/>
    <ds:schemaRef ds:uri="b6a3d15b-78a4-4ce0-86f6-87d333fcccec"/>
  </ds:schemaRefs>
</ds:datastoreItem>
</file>

<file path=customXml/itemProps3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3D295-F567-49B5-B051-798700A6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0a125-4c36-45e6-8e29-190efec51865"/>
    <ds:schemaRef ds:uri="b6a3d15b-78a4-4ce0-86f6-87d333fcc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PM_Milwaukee_2022.dotx</Template>
  <TotalTime>0</TotalTime>
  <Pages>3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dc:description/>
  <cp:lastModifiedBy>Kay Müller</cp:lastModifiedBy>
  <cp:revision>11</cp:revision>
  <cp:lastPrinted>2018-10-11T12:12:00Z</cp:lastPrinted>
  <dcterms:created xsi:type="dcterms:W3CDTF">2025-04-01T12:50:00Z</dcterms:created>
  <dcterms:modified xsi:type="dcterms:W3CDTF">2025-07-02T14:47:00Z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0x01010015EF18EB27597D4A8FBEED9C62C81D1B</vt:lpwstr>
  </property>
  <property fmtid="{D5CDD505-2E9C-101B-9397-08002B2CF9AE}" pid="3" name="MediaServiceImageTags">
    <vt:lpwstr/>
  </property>
</Properties>
</file>