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9948B" w14:textId="77777777" w:rsidR="000C657B" w:rsidRPr="00B75EDF" w:rsidRDefault="004A64E0" w:rsidP="00D033AF">
      <w:pPr>
        <w:spacing w:line="360" w:lineRule="auto"/>
        <w:rPr>
          <w:rFonts w:asciiTheme="minorHAnsi" w:hAnsiTheme="minorHAnsi" w:cstheme="minorHAnsi"/>
        </w:rPr>
      </w:pPr>
      <w:r w:rsidRPr="00B75EDF">
        <w:rPr>
          <w:rFonts w:asciiTheme="minorHAnsi" w:hAnsiTheme="minorHAnsi" w:cstheme="minorHAnsi"/>
          <w:sz w:val="72"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 wp14:anchorId="5F33615F" wp14:editId="512B6E66">
                <wp:simplePos x="0" y="0"/>
                <wp:positionH relativeFrom="column">
                  <wp:posOffset>114300</wp:posOffset>
                </wp:positionH>
                <wp:positionV relativeFrom="page">
                  <wp:posOffset>9692640</wp:posOffset>
                </wp:positionV>
                <wp:extent cx="4754880" cy="54864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488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5191D" w14:textId="77777777" w:rsidR="000C657B" w:rsidRDefault="00D36EC8" w:rsidP="00D36EC8">
                            <w:pPr>
                              <w:rPr>
                                <w:color w:val="808080"/>
                                <w:sz w:val="20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</w:rPr>
                              <w:t xml:space="preserve">Pressebüro Tschorn &amp; Partner, </w:t>
                            </w:r>
                            <w:r w:rsidR="000C657B">
                              <w:rPr>
                                <w:color w:val="808080"/>
                                <w:sz w:val="20"/>
                              </w:rPr>
                              <w:t>Kay-Uwe Müller</w:t>
                            </w:r>
                          </w:p>
                          <w:p w14:paraId="190130E6" w14:textId="77777777" w:rsidR="000C657B" w:rsidRDefault="00D8305A" w:rsidP="00D033AF">
                            <w:pPr>
                              <w:rPr>
                                <w:color w:val="808080"/>
                                <w:sz w:val="20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</w:rPr>
                              <w:t>Postfach 10 11 52</w:t>
                            </w:r>
                            <w:r w:rsidR="000C657B">
                              <w:rPr>
                                <w:color w:val="808080"/>
                                <w:sz w:val="20"/>
                              </w:rPr>
                              <w:t>, 694</w:t>
                            </w:r>
                            <w:r>
                              <w:rPr>
                                <w:color w:val="808080"/>
                                <w:sz w:val="20"/>
                              </w:rPr>
                              <w:t>51</w:t>
                            </w:r>
                            <w:r w:rsidR="000C657B">
                              <w:rPr>
                                <w:color w:val="808080"/>
                                <w:sz w:val="20"/>
                              </w:rPr>
                              <w:t xml:space="preserve"> Weinheim, Telefon 06201-5 78 78</w:t>
                            </w:r>
                          </w:p>
                          <w:p w14:paraId="5DBDA658" w14:textId="77777777" w:rsidR="000C657B" w:rsidRDefault="000C657B">
                            <w:pPr>
                              <w:rPr>
                                <w:color w:val="808080"/>
                                <w:sz w:val="20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</w:rPr>
                              <w:t xml:space="preserve">E-Mail: </w:t>
                            </w:r>
                            <w:r w:rsidR="00DF144D">
                              <w:rPr>
                                <w:color w:val="808080"/>
                                <w:sz w:val="20"/>
                              </w:rPr>
                              <w:t>mueller</w:t>
                            </w:r>
                            <w:r>
                              <w:rPr>
                                <w:color w:val="808080"/>
                                <w:sz w:val="20"/>
                              </w:rPr>
                              <w:t>@pressebuero-tschorn.de, Internet: www.pressebuero-tschorn.de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33615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9pt;margin-top:763.2pt;width:374.4pt;height:4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gtF8gEAAMYDAAAOAAAAZHJzL2Uyb0RvYy54bWysU9tu2zAMfR+wfxD0vjgJ0jYz4hRdigwD&#10;ugvQ7QNkWbKFyaJGKbGzrx8lp2nRvQ3zg0CK1CHPIb25HXvLjgqDAVfxxWzOmXISGuPaiv/4vn+3&#10;5ixE4RphwamKn1Tgt9u3bzaDL9USOrCNQkYgLpSDr3gXoy+LIshO9SLMwCtHQQ3Yi0gutkWDYiD0&#10;3hbL+fy6GAAbjyBVCHR7PwX5NuNrrWT8qnVQkdmKU28xn5jPOp3FdiPKFoXvjDy3If6hi14YR0Uv&#10;UPciCnZA8xdUbyRCAB1nEvoCtDZSZQ7EZjF/xeaxE15lLiRO8BeZwv+DlV+Oj/4bsjh+gJEGmEkE&#10;/wDyZ2AOdp1wrbpDhKFToqHCiyRZMfhQnp8mqUMZEkg9fIaGhiwOETLQqLFPqhBPRug0gNNFdDVG&#10;JulydXO1Wq8pJClG5vUqT6UQ5dNrjyF+VNCzZFQcaagZXRwfQkzdiPIpJRULYE2zN9ZmB9t6Z5Ed&#10;BS3APn+ZwKs061Kyg/RsQkw3mWZiNnGMYz1SMNGtoTkRYYRpoegHIKMD/M3ZQMtU8fDrIFBxZj85&#10;Ei1tXjZWVzdLcjA77xcr4srqlxHhJMFUPHI2mbs4bevBo2k7qjKNyMEdiaxN5v/c0blnWpYsy3mx&#10;0za+9HPW8++3/QMAAP//AwBQSwMEFAAGAAgAAAAhANn49pbgAAAADAEAAA8AAABkcnMvZG93bnJl&#10;di54bWxMj8FOwzAQRO9I/IO1SNyo3ag4UYhTVUhIXBAiwN2NlzgktkPstilfz3KC02p2R7Pzqu3i&#10;RnbEOfbBK1ivBDD0bTC97xS8vT7cFMBi0t7oMXhUcMYI2/ryotKlCSf/gscmdYxCfCy1ApvSVHIe&#10;W4tOx1WY0NPtI8xOJ5Jzx82sTxTuRp4JIbnTvacPVk94b7EdmoNT0H+K76fH581gxYC5Dl/Ne747&#10;K3V9tezugCVc0p8ZfutTdaip0z4cvIlsJF0QSqJ5m8kNMHLkUhLMnlZynRXA64r/h6h/AAAA//8D&#10;AFBLAQItABQABgAIAAAAIQC2gziS/gAAAOEBAAATAAAAAAAAAAAAAAAAAAAAAABbQ29udGVudF9U&#10;eXBlc10ueG1sUEsBAi0AFAAGAAgAAAAhADj9If/WAAAAlAEAAAsAAAAAAAAAAAAAAAAALwEAAF9y&#10;ZWxzLy5yZWxzUEsBAi0AFAAGAAgAAAAhALJ6C0XyAQAAxgMAAA4AAAAAAAAAAAAAAAAALgIAAGRy&#10;cy9lMm9Eb2MueG1sUEsBAi0AFAAGAAgAAAAhANn49pbgAAAADAEAAA8AAAAAAAAAAAAAAAAATAQA&#10;AGRycy9kb3ducmV2LnhtbFBLBQYAAAAABAAEAPMAAABZBQAAAAA=&#10;" o:allowincell="f" stroked="f">
                <v:textbox inset="0">
                  <w:txbxContent>
                    <w:p w14:paraId="3DE5191D" w14:textId="77777777" w:rsidR="000C657B" w:rsidRDefault="00D36EC8" w:rsidP="00D36EC8">
                      <w:pPr>
                        <w:rPr>
                          <w:color w:val="808080"/>
                          <w:sz w:val="20"/>
                        </w:rPr>
                      </w:pPr>
                      <w:r>
                        <w:rPr>
                          <w:color w:val="808080"/>
                          <w:sz w:val="20"/>
                        </w:rPr>
                        <w:t xml:space="preserve">Pressebüro Tschorn &amp; Partner, </w:t>
                      </w:r>
                      <w:r w:rsidR="000C657B">
                        <w:rPr>
                          <w:color w:val="808080"/>
                          <w:sz w:val="20"/>
                        </w:rPr>
                        <w:t>Kay-Uwe Müller</w:t>
                      </w:r>
                    </w:p>
                    <w:p w14:paraId="190130E6" w14:textId="77777777" w:rsidR="000C657B" w:rsidRDefault="00D8305A" w:rsidP="00D033AF">
                      <w:pPr>
                        <w:rPr>
                          <w:color w:val="808080"/>
                          <w:sz w:val="20"/>
                        </w:rPr>
                      </w:pPr>
                      <w:r>
                        <w:rPr>
                          <w:color w:val="808080"/>
                          <w:sz w:val="20"/>
                        </w:rPr>
                        <w:t>Postfach 10 11 52</w:t>
                      </w:r>
                      <w:r w:rsidR="000C657B">
                        <w:rPr>
                          <w:color w:val="808080"/>
                          <w:sz w:val="20"/>
                        </w:rPr>
                        <w:t>, 694</w:t>
                      </w:r>
                      <w:r>
                        <w:rPr>
                          <w:color w:val="808080"/>
                          <w:sz w:val="20"/>
                        </w:rPr>
                        <w:t>51</w:t>
                      </w:r>
                      <w:r w:rsidR="000C657B">
                        <w:rPr>
                          <w:color w:val="808080"/>
                          <w:sz w:val="20"/>
                        </w:rPr>
                        <w:t xml:space="preserve"> Weinheim, Telefon 06201-5 78 78</w:t>
                      </w:r>
                    </w:p>
                    <w:p w14:paraId="5DBDA658" w14:textId="77777777" w:rsidR="000C657B" w:rsidRDefault="000C657B">
                      <w:pPr>
                        <w:rPr>
                          <w:color w:val="808080"/>
                          <w:sz w:val="20"/>
                        </w:rPr>
                      </w:pPr>
                      <w:r>
                        <w:rPr>
                          <w:color w:val="808080"/>
                          <w:sz w:val="20"/>
                        </w:rPr>
                        <w:t xml:space="preserve">E-Mail: </w:t>
                      </w:r>
                      <w:r w:rsidR="00DF144D">
                        <w:rPr>
                          <w:color w:val="808080"/>
                          <w:sz w:val="20"/>
                        </w:rPr>
                        <w:t>mueller</w:t>
                      </w:r>
                      <w:r>
                        <w:rPr>
                          <w:color w:val="808080"/>
                          <w:sz w:val="20"/>
                        </w:rPr>
                        <w:t>@pressebuero-tschorn.de, Internet: www.pressebuero-tschorn.de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B75EDF">
        <w:rPr>
          <w:rFonts w:asciiTheme="minorHAnsi" w:hAnsiTheme="minorHAnsi" w:cstheme="minorHAnsi"/>
          <w:sz w:val="72"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 wp14:anchorId="0A3726AF" wp14:editId="00D3C312">
                <wp:simplePos x="0" y="0"/>
                <wp:positionH relativeFrom="column">
                  <wp:posOffset>-1074420</wp:posOffset>
                </wp:positionH>
                <wp:positionV relativeFrom="page">
                  <wp:posOffset>730885</wp:posOffset>
                </wp:positionV>
                <wp:extent cx="6858000" cy="4572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A8A3A5" w14:textId="77777777" w:rsidR="000C657B" w:rsidRPr="00823184" w:rsidRDefault="000C657B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823184">
                              <w:rPr>
                                <w:color w:val="808080"/>
                                <w:sz w:val="32"/>
                              </w:rPr>
                              <w:t>Pressebüro</w:t>
                            </w:r>
                            <w:r w:rsidRPr="00823184">
                              <w:rPr>
                                <w:sz w:val="32"/>
                              </w:rPr>
                              <w:t xml:space="preserve"> </w:t>
                            </w:r>
                            <w:r w:rsidRPr="00823184">
                              <w:rPr>
                                <w:color w:val="FF0000"/>
                                <w:sz w:val="32"/>
                              </w:rPr>
                              <w:t>Tschorn &amp; Partner</w:t>
                            </w:r>
                            <w:r w:rsidRPr="00823184">
                              <w:rPr>
                                <w:sz w:val="32"/>
                              </w:rPr>
                              <w:t xml:space="preserve"> </w:t>
                            </w:r>
                            <w:r w:rsidRPr="00823184">
                              <w:rPr>
                                <w:color w:val="808080"/>
                              </w:rPr>
                              <w:sym w:font="Wingdings" w:char="F09F"/>
                            </w:r>
                            <w:r w:rsidRPr="00823184">
                              <w:rPr>
                                <w:sz w:val="32"/>
                              </w:rPr>
                              <w:t xml:space="preserve"> </w:t>
                            </w:r>
                            <w:r w:rsidRPr="00823184">
                              <w:rPr>
                                <w:color w:val="808080"/>
                                <w:sz w:val="32"/>
                              </w:rPr>
                              <w:t xml:space="preserve">Postfach 10 11 52 </w:t>
                            </w:r>
                            <w:r w:rsidRPr="00823184">
                              <w:rPr>
                                <w:color w:val="808080"/>
                              </w:rPr>
                              <w:sym w:font="Wingdings" w:char="F09F"/>
                            </w:r>
                            <w:r w:rsidRPr="00823184">
                              <w:rPr>
                                <w:color w:val="808080"/>
                                <w:sz w:val="32"/>
                              </w:rPr>
                              <w:t xml:space="preserve"> 69451 Weinheim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3726AF" id="Text Box 4" o:spid="_x0000_s1027" type="#_x0000_t202" style="position:absolute;margin-left:-84.6pt;margin-top:57.55pt;width:540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uT28wEAANEDAAAOAAAAZHJzL2Uyb0RvYy54bWysU8GO0zAQvSPxD5bvNOmqu5So6Wrpqghp&#10;YZEWPsBxnMTC8Zix26R8PWMn2y1wQ+RgeTz2m3lvXja3Y2/YUaHXYEu+XOScKSuh1rYt+bev+zdr&#10;znwQthYGrCr5SXl+u339ajO4Ql1BB6ZWyAjE+mJwJe9CcEWWedmpXvgFOGUp2QD2IlCIbVajGAi9&#10;N9lVnt9kA2DtEKTynk7vpyTfJvymUTI8No1XgZmSU28hrZjWKq7ZdiOKFoXrtJzbEP/QRS+0paJn&#10;qHsRBDug/guq1xLBQxMWEvoMmkZLlTgQm2X+B5unTjiVuJA43p1l8v8PVn4+PrkvyML4HkYaYCLh&#10;3QPI755Z2HXCtuoOEYZOiZoKL6Nk2eB8MT+NUvvCR5Bq+AQ1DVkcAiSgscE+qkI8GaHTAE5n0dUY&#10;mKTDm/X1Os8pJSm3un5LU00lRPH82qEPHxT0LG5KjjTUhC6ODz7EbkTxfCUW82B0vdfGpADbameQ&#10;HQUZYJ++Gf23a8bGyxbiswkxniSakdnEMYzVyHQ9axBZV1CfiDfC5Cv6D2jTAf7kbCBPldz/OAhU&#10;nJmPlrR7t1ytoglTkKhyhpeZ6jIjrCSokgfOpu0uTMY9ONRtR5WmaVm4I70bnaR46Wpun3yTFJo9&#10;Ho15GadbL3/i9hcAAAD//wMAUEsDBBQABgAIAAAAIQCnRekb3wAAAAwBAAAPAAAAZHJzL2Rvd25y&#10;ZXYueG1sTI/NboMwEITvlfoO1lbqpUqMowYCxURtpUa95ucBFnAAFa8RdgJ5+25P6XFnPs3O5NvZ&#10;9uJqRt850qCWEQhDlas7ajScjl+LDQgfkGrsHRkNN+NhWzw+5JjVbqK9uR5CIziEfIYa2hCGTEpf&#10;tcaiX7rBEHtnN1oMfI6NrEecONz2chVFsbTYEX9ocTCfral+Dher4fw9vazTqdyFU7J/jT+wS0p3&#10;0/r5aX5/AxHMHO4w/NXn6lBwp9JdqPai17BQcbpilh21ViAYSVXEa0pWNokCWeTy/4jiFwAA//8D&#10;AFBLAQItABQABgAIAAAAIQC2gziS/gAAAOEBAAATAAAAAAAAAAAAAAAAAAAAAABbQ29udGVudF9U&#10;eXBlc10ueG1sUEsBAi0AFAAGAAgAAAAhADj9If/WAAAAlAEAAAsAAAAAAAAAAAAAAAAALwEAAF9y&#10;ZWxzLy5yZWxzUEsBAi0AFAAGAAgAAAAhAC2y5PbzAQAA0QMAAA4AAAAAAAAAAAAAAAAALgIAAGRy&#10;cy9lMm9Eb2MueG1sUEsBAi0AFAAGAAgAAAAhAKdF6RvfAAAADAEAAA8AAAAAAAAAAAAAAAAATQQA&#10;AGRycy9kb3ducmV2LnhtbFBLBQYAAAAABAAEAPMAAABZBQAAAAA=&#10;" o:allowincell="f" stroked="f">
                <v:textbox>
                  <w:txbxContent>
                    <w:p w14:paraId="49A8A3A5" w14:textId="77777777" w:rsidR="000C657B" w:rsidRPr="00823184" w:rsidRDefault="000C657B">
                      <w:pPr>
                        <w:jc w:val="center"/>
                        <w:rPr>
                          <w:sz w:val="32"/>
                        </w:rPr>
                      </w:pPr>
                      <w:r w:rsidRPr="00823184">
                        <w:rPr>
                          <w:color w:val="808080"/>
                          <w:sz w:val="32"/>
                        </w:rPr>
                        <w:t>Pressebüro</w:t>
                      </w:r>
                      <w:r w:rsidRPr="00823184">
                        <w:rPr>
                          <w:sz w:val="32"/>
                        </w:rPr>
                        <w:t xml:space="preserve"> </w:t>
                      </w:r>
                      <w:r w:rsidRPr="00823184">
                        <w:rPr>
                          <w:color w:val="FF0000"/>
                          <w:sz w:val="32"/>
                        </w:rPr>
                        <w:t>Tschorn &amp; Partner</w:t>
                      </w:r>
                      <w:r w:rsidRPr="00823184">
                        <w:rPr>
                          <w:sz w:val="32"/>
                        </w:rPr>
                        <w:t xml:space="preserve"> </w:t>
                      </w:r>
                      <w:r w:rsidRPr="00823184">
                        <w:rPr>
                          <w:color w:val="808080"/>
                        </w:rPr>
                        <w:sym w:font="Wingdings" w:char="F09F"/>
                      </w:r>
                      <w:r w:rsidRPr="00823184">
                        <w:rPr>
                          <w:sz w:val="32"/>
                        </w:rPr>
                        <w:t xml:space="preserve"> </w:t>
                      </w:r>
                      <w:r w:rsidRPr="00823184">
                        <w:rPr>
                          <w:color w:val="808080"/>
                          <w:sz w:val="32"/>
                        </w:rPr>
                        <w:t xml:space="preserve">Postfach 10 11 52 </w:t>
                      </w:r>
                      <w:r w:rsidRPr="00823184">
                        <w:rPr>
                          <w:color w:val="808080"/>
                        </w:rPr>
                        <w:sym w:font="Wingdings" w:char="F09F"/>
                      </w:r>
                      <w:r w:rsidRPr="00823184">
                        <w:rPr>
                          <w:color w:val="808080"/>
                          <w:sz w:val="32"/>
                        </w:rPr>
                        <w:t xml:space="preserve"> 69451 Weinheim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19E46C0B" w14:textId="77777777" w:rsidR="000C657B" w:rsidRPr="00B75EDF" w:rsidRDefault="000C657B" w:rsidP="00D033AF">
      <w:pPr>
        <w:spacing w:line="360" w:lineRule="auto"/>
        <w:rPr>
          <w:rFonts w:asciiTheme="minorHAnsi" w:hAnsiTheme="minorHAnsi" w:cstheme="minorHAnsi"/>
        </w:rPr>
      </w:pPr>
    </w:p>
    <w:p w14:paraId="1FAB1195" w14:textId="171AC9C2" w:rsidR="00D033AF" w:rsidRPr="00B75EDF" w:rsidRDefault="00B75EDF" w:rsidP="00D033AF">
      <w:pPr>
        <w:pStyle w:val="ox-6281a3de67-msonormal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B75EDF">
        <w:rPr>
          <w:rFonts w:asciiTheme="minorHAnsi" w:hAnsiTheme="minorHAnsi" w:cstheme="minorHAnsi"/>
          <w:b/>
          <w:bCs/>
          <w:color w:val="000000"/>
        </w:rPr>
        <w:t>Presse-Informationen Milwaukee zur demopark 2025</w:t>
      </w:r>
    </w:p>
    <w:p w14:paraId="00CE5654" w14:textId="77777777" w:rsidR="00D033AF" w:rsidRPr="00B75EDF" w:rsidRDefault="00D033AF" w:rsidP="00D033AF">
      <w:pPr>
        <w:pStyle w:val="ox-6281a3de67-msonormal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52FD6C5F" w14:textId="409F1D93" w:rsidR="00D033AF" w:rsidRPr="00F60748" w:rsidRDefault="00506E5B" w:rsidP="001F74E4">
      <w:pPr>
        <w:pStyle w:val="Listenabsatz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89514E">
        <w:rPr>
          <w:rFonts w:asciiTheme="minorHAnsi" w:hAnsiTheme="minorHAnsi" w:cstheme="minorHAnsi"/>
        </w:rPr>
        <w:t xml:space="preserve">Leistungsstarke </w:t>
      </w:r>
      <w:r w:rsidRPr="00506E5B">
        <w:rPr>
          <w:rFonts w:asciiTheme="minorHAnsi" w:hAnsiTheme="minorHAnsi" w:cstheme="minorHAnsi"/>
          <w:u w:val="single"/>
        </w:rPr>
        <w:t>Akku-Heckenscheren</w:t>
      </w:r>
      <w:r w:rsidRPr="0089514E">
        <w:rPr>
          <w:rFonts w:asciiTheme="minorHAnsi" w:hAnsiTheme="minorHAnsi" w:cstheme="minorHAnsi"/>
        </w:rPr>
        <w:t xml:space="preserve"> für professionelle Anwendungen</w:t>
      </w:r>
      <w:r>
        <w:rPr>
          <w:rFonts w:asciiTheme="minorHAnsi" w:hAnsiTheme="minorHAnsi" w:cstheme="minorHAnsi"/>
        </w:rPr>
        <w:br/>
      </w:r>
      <w:r w:rsidRPr="0089514E">
        <w:rPr>
          <w:rFonts w:asciiTheme="minorHAnsi" w:hAnsiTheme="minorHAnsi" w:cstheme="minorHAnsi"/>
        </w:rPr>
        <w:t>Milwaukee erweitert Sortiment mit neuen Modellen für maximale Effizienz</w:t>
      </w:r>
      <w:r w:rsidR="00B75EDF" w:rsidRPr="00F60748">
        <w:rPr>
          <w:rFonts w:asciiTheme="minorHAnsi" w:hAnsiTheme="minorHAnsi" w:cstheme="minorHAnsi"/>
        </w:rPr>
        <w:br/>
      </w:r>
    </w:p>
    <w:p w14:paraId="5BB5A318" w14:textId="77777777" w:rsidR="00506E5B" w:rsidRPr="00506E5B" w:rsidRDefault="00506E5B" w:rsidP="009731CC">
      <w:pPr>
        <w:pStyle w:val="Listenabsatz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89514E">
        <w:rPr>
          <w:rFonts w:asciiTheme="minorHAnsi" w:hAnsiTheme="minorHAnsi" w:cstheme="minorHAnsi"/>
        </w:rPr>
        <w:t>Professionelle Rasenpflege mit kabelloser Power</w:t>
      </w:r>
      <w:r>
        <w:rPr>
          <w:rFonts w:asciiTheme="minorHAnsi" w:hAnsiTheme="minorHAnsi" w:cstheme="minorHAnsi"/>
        </w:rPr>
        <w:br/>
      </w:r>
      <w:r w:rsidRPr="0089514E">
        <w:rPr>
          <w:rFonts w:asciiTheme="minorHAnsi" w:hAnsiTheme="minorHAnsi" w:cstheme="minorHAnsi"/>
        </w:rPr>
        <w:t xml:space="preserve">Milwaukee erweitert das Sortiment um </w:t>
      </w:r>
      <w:r>
        <w:rPr>
          <w:rFonts w:asciiTheme="minorHAnsi" w:hAnsiTheme="minorHAnsi" w:cstheme="minorHAnsi"/>
        </w:rPr>
        <w:t xml:space="preserve">den </w:t>
      </w:r>
      <w:r w:rsidRPr="00506E5B">
        <w:rPr>
          <w:rFonts w:asciiTheme="minorHAnsi" w:hAnsiTheme="minorHAnsi" w:cstheme="minorHAnsi"/>
          <w:u w:val="single"/>
        </w:rPr>
        <w:t>Akku-Rasenmäher</w:t>
      </w:r>
      <w:r w:rsidRPr="0089514E">
        <w:rPr>
          <w:rFonts w:asciiTheme="minorHAnsi" w:hAnsiTheme="minorHAnsi" w:cstheme="minorHAnsi"/>
        </w:rPr>
        <w:t xml:space="preserve"> M18 F2LM46-802 mit 46 cm Schnittbreite</w:t>
      </w:r>
      <w:r w:rsidRPr="00506E5B">
        <w:rPr>
          <w:rFonts w:asciiTheme="minorHAnsi" w:hAnsiTheme="minorHAnsi" w:cstheme="minorHAnsi"/>
          <w:u w:val="single"/>
        </w:rPr>
        <w:t xml:space="preserve"> </w:t>
      </w:r>
      <w:r>
        <w:rPr>
          <w:rFonts w:asciiTheme="minorHAnsi" w:hAnsiTheme="minorHAnsi" w:cstheme="minorHAnsi"/>
          <w:u w:val="single"/>
        </w:rPr>
        <w:br/>
      </w:r>
    </w:p>
    <w:p w14:paraId="04274F89" w14:textId="0AF45D8D" w:rsidR="00F60748" w:rsidRDefault="00506E5B" w:rsidP="009731CC">
      <w:pPr>
        <w:pStyle w:val="Listenabsatz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506E5B">
        <w:rPr>
          <w:rFonts w:asciiTheme="minorHAnsi" w:hAnsiTheme="minorHAnsi" w:cstheme="minorHAnsi"/>
          <w:u w:val="single"/>
        </w:rPr>
        <w:t>Akku-Freischneider</w:t>
      </w:r>
      <w:r>
        <w:rPr>
          <w:rFonts w:asciiTheme="minorHAnsi" w:hAnsiTheme="minorHAnsi" w:cstheme="minorHAnsi"/>
          <w:u w:val="single"/>
        </w:rPr>
        <w:t>:</w:t>
      </w:r>
      <w:r w:rsidRPr="00B75EDF">
        <w:rPr>
          <w:rFonts w:asciiTheme="minorHAnsi" w:hAnsiTheme="minorHAnsi" w:cstheme="minorHAnsi"/>
        </w:rPr>
        <w:t xml:space="preserve"> </w:t>
      </w:r>
      <w:r w:rsidR="00B75EDF" w:rsidRPr="00B75EDF">
        <w:rPr>
          <w:rFonts w:asciiTheme="minorHAnsi" w:hAnsiTheme="minorHAnsi" w:cstheme="minorHAnsi"/>
        </w:rPr>
        <w:t xml:space="preserve">Effizient mit hoher Leistung und langer Laufzeit </w:t>
      </w:r>
      <w:r w:rsidR="00B75EDF">
        <w:rPr>
          <w:rFonts w:asciiTheme="minorHAnsi" w:hAnsiTheme="minorHAnsi" w:cstheme="minorHAnsi"/>
        </w:rPr>
        <w:br/>
      </w:r>
      <w:r w:rsidR="00B75EDF" w:rsidRPr="00B75EDF">
        <w:rPr>
          <w:rFonts w:asciiTheme="minorHAnsi" w:hAnsiTheme="minorHAnsi" w:cstheme="minorHAnsi"/>
        </w:rPr>
        <w:t>Leistungsstarke</w:t>
      </w:r>
      <w:r>
        <w:rPr>
          <w:rFonts w:asciiTheme="minorHAnsi" w:hAnsiTheme="minorHAnsi" w:cstheme="minorHAnsi"/>
        </w:rPr>
        <w:t>s</w:t>
      </w:r>
      <w:r w:rsidR="00B75EDF" w:rsidRPr="00B75EDF">
        <w:rPr>
          <w:rFonts w:asciiTheme="minorHAnsi" w:hAnsiTheme="minorHAnsi" w:cstheme="minorHAnsi"/>
        </w:rPr>
        <w:t xml:space="preserve"> 2 x 18 Volt-</w:t>
      </w:r>
      <w:r>
        <w:rPr>
          <w:rFonts w:asciiTheme="minorHAnsi" w:hAnsiTheme="minorHAnsi" w:cstheme="minorHAnsi"/>
        </w:rPr>
        <w:t>Modell</w:t>
      </w:r>
      <w:r w:rsidR="00B75EDF" w:rsidRPr="00B75EDF">
        <w:rPr>
          <w:rFonts w:asciiTheme="minorHAnsi" w:hAnsiTheme="minorHAnsi" w:cstheme="minorHAnsi"/>
        </w:rPr>
        <w:t xml:space="preserve"> für professionelle Anwendungen</w:t>
      </w:r>
      <w:r w:rsidR="00F60748">
        <w:rPr>
          <w:rFonts w:asciiTheme="minorHAnsi" w:hAnsiTheme="minorHAnsi" w:cstheme="minorHAnsi"/>
        </w:rPr>
        <w:br/>
      </w:r>
    </w:p>
    <w:p w14:paraId="59AA9ED5" w14:textId="77777777" w:rsidR="00506E5B" w:rsidRDefault="00506E5B" w:rsidP="00506E5B">
      <w:pPr>
        <w:pStyle w:val="Listenabsatz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F60748">
        <w:rPr>
          <w:rFonts w:asciiTheme="minorHAnsi" w:hAnsiTheme="minorHAnsi" w:cstheme="minorHAnsi"/>
        </w:rPr>
        <w:t xml:space="preserve">Leistungsstarke </w:t>
      </w:r>
      <w:r w:rsidRPr="00506E5B">
        <w:rPr>
          <w:rFonts w:asciiTheme="minorHAnsi" w:hAnsiTheme="minorHAnsi" w:cstheme="minorHAnsi"/>
          <w:u w:val="single"/>
        </w:rPr>
        <w:t>Akku-Kettensäge</w:t>
      </w:r>
      <w:r w:rsidRPr="00F60748">
        <w:rPr>
          <w:rFonts w:asciiTheme="minorHAnsi" w:hAnsiTheme="minorHAnsi" w:cstheme="minorHAnsi"/>
        </w:rPr>
        <w:t xml:space="preserve"> für professionelle Anwendungen</w:t>
      </w:r>
      <w:r>
        <w:rPr>
          <w:rFonts w:asciiTheme="minorHAnsi" w:hAnsiTheme="minorHAnsi" w:cstheme="minorHAnsi"/>
        </w:rPr>
        <w:br/>
      </w:r>
      <w:r w:rsidRPr="00F60748">
        <w:rPr>
          <w:rFonts w:asciiTheme="minorHAnsi" w:hAnsiTheme="minorHAnsi" w:cstheme="minorHAnsi"/>
        </w:rPr>
        <w:t>Milwaukee M18 F2CHS50-802 setzt neue Maßstäbe in der kabellosen Holzverarbeitung</w:t>
      </w:r>
    </w:p>
    <w:p w14:paraId="64574E48" w14:textId="019C38A2" w:rsidR="00B75EDF" w:rsidRPr="00506E5B" w:rsidRDefault="00B75EDF" w:rsidP="00506E5B">
      <w:pPr>
        <w:spacing w:line="360" w:lineRule="auto"/>
        <w:rPr>
          <w:rFonts w:asciiTheme="minorHAnsi" w:hAnsiTheme="minorHAnsi" w:cstheme="minorHAnsi"/>
        </w:rPr>
      </w:pPr>
    </w:p>
    <w:p w14:paraId="47A14184" w14:textId="500DBF86" w:rsidR="00B75EDF" w:rsidRDefault="0089514E" w:rsidP="00D6400C">
      <w:pPr>
        <w:pStyle w:val="Listenabsatz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89514E">
        <w:rPr>
          <w:rFonts w:asciiTheme="minorHAnsi" w:hAnsiTheme="minorHAnsi" w:cstheme="minorHAnsi"/>
        </w:rPr>
        <w:t>Neuer Maßstab in der Kompaktklasse</w:t>
      </w:r>
      <w:r>
        <w:rPr>
          <w:rFonts w:asciiTheme="minorHAnsi" w:hAnsiTheme="minorHAnsi" w:cstheme="minorHAnsi"/>
        </w:rPr>
        <w:br/>
      </w:r>
      <w:r w:rsidRPr="0089514E">
        <w:rPr>
          <w:rFonts w:asciiTheme="minorHAnsi" w:hAnsiTheme="minorHAnsi" w:cstheme="minorHAnsi"/>
        </w:rPr>
        <w:t xml:space="preserve">Die 3. Generation der Milwaukee </w:t>
      </w:r>
      <w:r w:rsidR="00506E5B">
        <w:rPr>
          <w:rFonts w:asciiTheme="minorHAnsi" w:hAnsiTheme="minorHAnsi" w:cstheme="minorHAnsi"/>
        </w:rPr>
        <w:t xml:space="preserve">FUEL </w:t>
      </w:r>
      <w:r w:rsidRPr="0089514E">
        <w:rPr>
          <w:rFonts w:asciiTheme="minorHAnsi" w:hAnsiTheme="minorHAnsi" w:cstheme="minorHAnsi"/>
        </w:rPr>
        <w:t>M12-</w:t>
      </w:r>
      <w:r w:rsidRPr="00506E5B">
        <w:rPr>
          <w:rFonts w:asciiTheme="minorHAnsi" w:hAnsiTheme="minorHAnsi" w:cstheme="minorHAnsi"/>
          <w:u w:val="single"/>
        </w:rPr>
        <w:t>Akku-Schlagschrauber</w:t>
      </w:r>
      <w:r>
        <w:rPr>
          <w:rFonts w:asciiTheme="minorHAnsi" w:hAnsiTheme="minorHAnsi" w:cstheme="minorHAnsi"/>
        </w:rPr>
        <w:br/>
      </w:r>
    </w:p>
    <w:p w14:paraId="6ABAD3E4" w14:textId="0ED5F50D" w:rsidR="0089514E" w:rsidRDefault="0089514E" w:rsidP="007557C7">
      <w:pPr>
        <w:pStyle w:val="Listenabsatz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89514E">
        <w:rPr>
          <w:rFonts w:asciiTheme="minorHAnsi" w:hAnsiTheme="minorHAnsi" w:cstheme="minorHAnsi"/>
        </w:rPr>
        <w:t>Starke Leistung überall und jederzeit</w:t>
      </w:r>
      <w:r>
        <w:rPr>
          <w:rFonts w:asciiTheme="minorHAnsi" w:hAnsiTheme="minorHAnsi" w:cstheme="minorHAnsi"/>
        </w:rPr>
        <w:br/>
      </w:r>
      <w:r w:rsidRPr="00506E5B">
        <w:rPr>
          <w:rFonts w:asciiTheme="minorHAnsi" w:hAnsiTheme="minorHAnsi" w:cstheme="minorHAnsi"/>
          <w:u w:val="single"/>
        </w:rPr>
        <w:t>Mobile Stromversorgung</w:t>
      </w:r>
      <w:r w:rsidRPr="0089514E">
        <w:rPr>
          <w:rFonts w:asciiTheme="minorHAnsi" w:hAnsiTheme="minorHAnsi" w:cstheme="minorHAnsi"/>
        </w:rPr>
        <w:t xml:space="preserve"> IRPSUOP2500 für Baustellen</w:t>
      </w:r>
      <w:r>
        <w:rPr>
          <w:rFonts w:asciiTheme="minorHAnsi" w:hAnsiTheme="minorHAnsi" w:cstheme="minorHAnsi"/>
        </w:rPr>
        <w:br/>
      </w:r>
    </w:p>
    <w:p w14:paraId="722F8F8A" w14:textId="47C23555" w:rsidR="0089514E" w:rsidRPr="0089514E" w:rsidRDefault="0089514E" w:rsidP="00963218">
      <w:pPr>
        <w:pStyle w:val="Listenabsatz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89514E">
        <w:rPr>
          <w:rFonts w:asciiTheme="minorHAnsi" w:hAnsiTheme="minorHAnsi" w:cstheme="minorHAnsi"/>
        </w:rPr>
        <w:t xml:space="preserve">Innovative </w:t>
      </w:r>
      <w:r w:rsidRPr="00506E5B">
        <w:rPr>
          <w:rFonts w:asciiTheme="minorHAnsi" w:hAnsiTheme="minorHAnsi" w:cstheme="minorHAnsi"/>
          <w:u w:val="single"/>
        </w:rPr>
        <w:t>Sicherheitsschuhe</w:t>
      </w:r>
      <w:r w:rsidRPr="0089514E">
        <w:rPr>
          <w:rFonts w:asciiTheme="minorHAnsi" w:hAnsiTheme="minorHAnsi" w:cstheme="minorHAnsi"/>
        </w:rPr>
        <w:t xml:space="preserve"> für vielfältige Einsätze</w:t>
      </w:r>
      <w:r>
        <w:rPr>
          <w:rFonts w:asciiTheme="minorHAnsi" w:hAnsiTheme="minorHAnsi" w:cstheme="minorHAnsi"/>
        </w:rPr>
        <w:br/>
      </w:r>
      <w:r w:rsidRPr="0089514E">
        <w:rPr>
          <w:rFonts w:asciiTheme="minorHAnsi" w:hAnsiTheme="minorHAnsi" w:cstheme="minorHAnsi"/>
        </w:rPr>
        <w:t>Milwaukee setzt neue Maßstäbe in der persönlichen Schutzausrüstung</w:t>
      </w:r>
    </w:p>
    <w:sectPr w:rsidR="0089514E" w:rsidRPr="0089514E" w:rsidSect="00506E5B">
      <w:footerReference w:type="default" r:id="rId7"/>
      <w:pgSz w:w="11907" w:h="16840" w:code="9"/>
      <w:pgMar w:top="1418" w:right="2551" w:bottom="1701" w:left="2268" w:header="720" w:footer="87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5C803" w14:textId="77777777" w:rsidR="003C5A0E" w:rsidRDefault="003C5A0E">
      <w:r>
        <w:separator/>
      </w:r>
    </w:p>
  </w:endnote>
  <w:endnote w:type="continuationSeparator" w:id="0">
    <w:p w14:paraId="278431D6" w14:textId="77777777" w:rsidR="003C5A0E" w:rsidRDefault="003C5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B29F8" w14:textId="77777777" w:rsidR="000C657B" w:rsidRDefault="000C657B">
    <w:pPr>
      <w:pStyle w:val="Fuzeile"/>
      <w:jc w:val="center"/>
      <w:rPr>
        <w:sz w:val="20"/>
      </w:rPr>
    </w:pPr>
    <w:r>
      <w:rPr>
        <w:rStyle w:val="Seitenzahl"/>
        <w:sz w:val="20"/>
      </w:rPr>
      <w:t>-</w:t>
    </w:r>
    <w:r>
      <w:rPr>
        <w:rStyle w:val="Seitenzahl"/>
        <w:sz w:val="20"/>
      </w:rPr>
      <w:fldChar w:fldCharType="begin"/>
    </w:r>
    <w:r>
      <w:rPr>
        <w:rStyle w:val="Seitenzahl"/>
        <w:sz w:val="20"/>
      </w:rPr>
      <w:instrText xml:space="preserve"> PAGE </w:instrText>
    </w:r>
    <w:r>
      <w:rPr>
        <w:rStyle w:val="Seitenzahl"/>
        <w:sz w:val="20"/>
      </w:rPr>
      <w:fldChar w:fldCharType="separate"/>
    </w:r>
    <w:r w:rsidR="00D033AF">
      <w:rPr>
        <w:rStyle w:val="Seitenzahl"/>
        <w:sz w:val="20"/>
      </w:rPr>
      <w:t>2</w:t>
    </w:r>
    <w:r>
      <w:rPr>
        <w:rStyle w:val="Seitenzahl"/>
        <w:sz w:val="20"/>
      </w:rPr>
      <w:fldChar w:fldCharType="end"/>
    </w:r>
    <w:r>
      <w:rPr>
        <w:rStyle w:val="Seitenzah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D8CEC" w14:textId="77777777" w:rsidR="003C5A0E" w:rsidRDefault="003C5A0E">
      <w:r>
        <w:separator/>
      </w:r>
    </w:p>
  </w:footnote>
  <w:footnote w:type="continuationSeparator" w:id="0">
    <w:p w14:paraId="03D5B17B" w14:textId="77777777" w:rsidR="003C5A0E" w:rsidRDefault="003C5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54B10"/>
    <w:multiLevelType w:val="hybridMultilevel"/>
    <w:tmpl w:val="D2BE74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8A5AE4"/>
    <w:multiLevelType w:val="multilevel"/>
    <w:tmpl w:val="72B6498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D5F62A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76244D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931174D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4CCD13E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1A0372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705253C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7ECA539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94746713">
    <w:abstractNumId w:val="5"/>
  </w:num>
  <w:num w:numId="2" w16cid:durableId="167335721">
    <w:abstractNumId w:val="7"/>
  </w:num>
  <w:num w:numId="3" w16cid:durableId="1682704426">
    <w:abstractNumId w:val="1"/>
  </w:num>
  <w:num w:numId="4" w16cid:durableId="1952321057">
    <w:abstractNumId w:val="2"/>
  </w:num>
  <w:num w:numId="5" w16cid:durableId="1052657634">
    <w:abstractNumId w:val="8"/>
  </w:num>
  <w:num w:numId="6" w16cid:durableId="1659454346">
    <w:abstractNumId w:val="3"/>
  </w:num>
  <w:num w:numId="7" w16cid:durableId="837497194">
    <w:abstractNumId w:val="6"/>
  </w:num>
  <w:num w:numId="8" w16cid:durableId="976032109">
    <w:abstractNumId w:val="4"/>
  </w:num>
  <w:num w:numId="9" w16cid:durableId="376469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EDF"/>
    <w:rsid w:val="000C657B"/>
    <w:rsid w:val="00141BA1"/>
    <w:rsid w:val="00221958"/>
    <w:rsid w:val="00374CC8"/>
    <w:rsid w:val="003C5A0E"/>
    <w:rsid w:val="004A64E0"/>
    <w:rsid w:val="0050453A"/>
    <w:rsid w:val="00506E5B"/>
    <w:rsid w:val="00560B28"/>
    <w:rsid w:val="006D0F66"/>
    <w:rsid w:val="006D2A2A"/>
    <w:rsid w:val="00823184"/>
    <w:rsid w:val="00864E2F"/>
    <w:rsid w:val="0089514E"/>
    <w:rsid w:val="008A5C8B"/>
    <w:rsid w:val="008D6A7B"/>
    <w:rsid w:val="0094069F"/>
    <w:rsid w:val="00967B2D"/>
    <w:rsid w:val="00985EF8"/>
    <w:rsid w:val="00A43695"/>
    <w:rsid w:val="00B027CF"/>
    <w:rsid w:val="00B75EDF"/>
    <w:rsid w:val="00BD3723"/>
    <w:rsid w:val="00CD0D47"/>
    <w:rsid w:val="00D033AF"/>
    <w:rsid w:val="00D2424D"/>
    <w:rsid w:val="00D36EC8"/>
    <w:rsid w:val="00D8305A"/>
    <w:rsid w:val="00D9164C"/>
    <w:rsid w:val="00DC338D"/>
    <w:rsid w:val="00DC6543"/>
    <w:rsid w:val="00DF144D"/>
    <w:rsid w:val="00F6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B3036C"/>
  <w15:chartTrackingRefBased/>
  <w15:docId w15:val="{DC2787BB-2FCA-421A-944F-7FE5FDCDA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noProof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Verzeichnis1">
    <w:name w:val="toc 1"/>
    <w:basedOn w:val="Standard"/>
    <w:next w:val="Standard"/>
    <w:autoRedefine/>
    <w:semiHidden/>
    <w:pPr>
      <w:spacing w:before="120" w:after="120"/>
    </w:pPr>
    <w:rPr>
      <w:b/>
      <w:caps/>
      <w:sz w:val="20"/>
    </w:rPr>
  </w:style>
  <w:style w:type="paragraph" w:styleId="Verzeichnis2">
    <w:name w:val="toc 2"/>
    <w:basedOn w:val="Standard"/>
    <w:next w:val="Standard"/>
    <w:autoRedefine/>
    <w:semiHidden/>
    <w:pPr>
      <w:ind w:left="240"/>
    </w:pPr>
    <w:rPr>
      <w:smallCaps/>
      <w:sz w:val="20"/>
    </w:rPr>
  </w:style>
  <w:style w:type="paragraph" w:styleId="Verzeichnis3">
    <w:name w:val="toc 3"/>
    <w:basedOn w:val="Standard"/>
    <w:next w:val="Standard"/>
    <w:autoRedefine/>
    <w:semiHidden/>
    <w:pPr>
      <w:ind w:left="480"/>
    </w:pPr>
    <w:rPr>
      <w:i/>
      <w:sz w:val="20"/>
    </w:rPr>
  </w:style>
  <w:style w:type="paragraph" w:styleId="Verzeichnis4">
    <w:name w:val="toc 4"/>
    <w:basedOn w:val="Standard"/>
    <w:next w:val="Standard"/>
    <w:autoRedefine/>
    <w:semiHidden/>
    <w:pPr>
      <w:ind w:left="720"/>
    </w:pPr>
    <w:rPr>
      <w:sz w:val="18"/>
    </w:rPr>
  </w:style>
  <w:style w:type="paragraph" w:styleId="Verzeichnis5">
    <w:name w:val="toc 5"/>
    <w:basedOn w:val="Standard"/>
    <w:next w:val="Standard"/>
    <w:autoRedefine/>
    <w:semiHidden/>
    <w:pPr>
      <w:ind w:left="960"/>
    </w:pPr>
    <w:rPr>
      <w:sz w:val="18"/>
    </w:rPr>
  </w:style>
  <w:style w:type="paragraph" w:styleId="Verzeichnis6">
    <w:name w:val="toc 6"/>
    <w:basedOn w:val="Standard"/>
    <w:next w:val="Standard"/>
    <w:autoRedefine/>
    <w:semiHidden/>
    <w:pPr>
      <w:ind w:left="1200"/>
    </w:pPr>
    <w:rPr>
      <w:sz w:val="18"/>
    </w:rPr>
  </w:style>
  <w:style w:type="paragraph" w:styleId="Verzeichnis7">
    <w:name w:val="toc 7"/>
    <w:basedOn w:val="Standard"/>
    <w:next w:val="Standard"/>
    <w:autoRedefine/>
    <w:semiHidden/>
    <w:pPr>
      <w:ind w:left="1440"/>
    </w:pPr>
    <w:rPr>
      <w:sz w:val="18"/>
    </w:rPr>
  </w:style>
  <w:style w:type="paragraph" w:styleId="Verzeichnis8">
    <w:name w:val="toc 8"/>
    <w:basedOn w:val="Standard"/>
    <w:next w:val="Standard"/>
    <w:autoRedefine/>
    <w:semiHidden/>
    <w:pPr>
      <w:ind w:left="1680"/>
    </w:pPr>
    <w:rPr>
      <w:sz w:val="18"/>
    </w:rPr>
  </w:style>
  <w:style w:type="paragraph" w:styleId="Verzeichnis9">
    <w:name w:val="toc 9"/>
    <w:basedOn w:val="Standard"/>
    <w:next w:val="Standard"/>
    <w:autoRedefine/>
    <w:semiHidden/>
    <w:pPr>
      <w:ind w:left="1920"/>
    </w:pPr>
    <w:rPr>
      <w:sz w:val="18"/>
    </w:rPr>
  </w:style>
  <w:style w:type="paragraph" w:customStyle="1" w:styleId="ox-6281a3de67-msonormal">
    <w:name w:val="ox-6281a3de67-msonormal"/>
    <w:basedOn w:val="Standard"/>
    <w:rsid w:val="00D033AF"/>
    <w:pPr>
      <w:spacing w:before="100" w:beforeAutospacing="1" w:after="100" w:afterAutospacing="1"/>
    </w:pPr>
    <w:rPr>
      <w:rFonts w:eastAsia="SimSun"/>
      <w:szCs w:val="24"/>
      <w:lang w:eastAsia="zh-CN"/>
    </w:rPr>
  </w:style>
  <w:style w:type="character" w:customStyle="1" w:styleId="apple-converted-space">
    <w:name w:val="apple-converted-space"/>
    <w:basedOn w:val="Absatz-Standardschriftart"/>
    <w:rsid w:val="00D033AF"/>
  </w:style>
  <w:style w:type="paragraph" w:styleId="Listenabsatz">
    <w:name w:val="List Paragraph"/>
    <w:basedOn w:val="Standard"/>
    <w:uiPriority w:val="34"/>
    <w:qFormat/>
    <w:rsid w:val="00B75E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4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uell\Documents\Benutzerdefinierte%20Office-Vorlagen\PBT%20onlin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PBT online.dotx</Template>
  <TotalTime>0</TotalTime>
  <Pages>1</Pages>
  <Words>127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Presse-Text</vt:lpstr>
    </vt:vector>
  </TitlesOfParts>
  <Company>Pressebüro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Presse-Text</dc:title>
  <dc:subject/>
  <dc:creator>Kay Müller</dc:creator>
  <cp:keywords/>
  <dc:description/>
  <cp:lastModifiedBy>Kay Müller</cp:lastModifiedBy>
  <cp:revision>2</cp:revision>
  <cp:lastPrinted>2001-12-04T10:09:00Z</cp:lastPrinted>
  <dcterms:created xsi:type="dcterms:W3CDTF">2025-04-22T10:12:00Z</dcterms:created>
  <dcterms:modified xsi:type="dcterms:W3CDTF">2025-04-22T11:17:00Z</dcterms:modified>
</cp:coreProperties>
</file>