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C8FE" w14:textId="5CEAE905" w:rsidR="0069035D" w:rsidRDefault="0032234A" w:rsidP="002763AD">
      <w:r>
        <w:rPr>
          <w:noProof/>
        </w:rPr>
        <mc:AlternateContent>
          <mc:Choice Requires="wps">
            <w:drawing>
              <wp:anchor distT="0" distB="0" distL="114300" distR="114300" simplePos="0" relativeHeight="251657728" behindDoc="0" locked="0" layoutInCell="0" allowOverlap="1" wp14:anchorId="134F222D" wp14:editId="6744FEAC">
                <wp:simplePos x="0" y="0"/>
                <wp:positionH relativeFrom="column">
                  <wp:posOffset>-87630</wp:posOffset>
                </wp:positionH>
                <wp:positionV relativeFrom="paragraph">
                  <wp:posOffset>-811530</wp:posOffset>
                </wp:positionV>
                <wp:extent cx="4959350" cy="1893570"/>
                <wp:effectExtent l="0" t="0" r="0" b="0"/>
                <wp:wrapNone/>
                <wp:docPr id="990504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B7255" w14:textId="77777777" w:rsidR="0069035D" w:rsidRDefault="0069035D">
                            <w:pPr>
                              <w:pStyle w:val="berschrift1"/>
                              <w:rPr>
                                <w:rFonts w:ascii="Arial" w:hAnsi="Arial"/>
                                <w:b/>
                                <w:sz w:val="64"/>
                              </w:rPr>
                            </w:pPr>
                            <w:r>
                              <w:rPr>
                                <w:rFonts w:ascii="Arial" w:hAnsi="Arial"/>
                                <w:b/>
                                <w:sz w:val="64"/>
                              </w:rPr>
                              <w:t>PRESSEINFORM</w:t>
                            </w:r>
                            <w:r>
                              <w:rPr>
                                <w:rFonts w:ascii="Arial" w:hAnsi="Arial"/>
                                <w:b/>
                                <w:sz w:val="64"/>
                              </w:rPr>
                              <w:t>A</w:t>
                            </w:r>
                            <w:r>
                              <w:rPr>
                                <w:rFonts w:ascii="Arial" w:hAnsi="Arial"/>
                                <w:b/>
                                <w:sz w:val="64"/>
                              </w:rPr>
                              <w:t>TION</w:t>
                            </w:r>
                          </w:p>
                          <w:p w14:paraId="471DDE40" w14:textId="77777777" w:rsidR="00FA54F4" w:rsidRDefault="00FA54F4" w:rsidP="00FA54F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FE42001" w14:textId="77777777" w:rsidR="00FA54F4" w:rsidRDefault="00FA54F4" w:rsidP="00FA54F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DACAFA3" w14:textId="77777777" w:rsidR="00FA54F4" w:rsidRDefault="00FA54F4" w:rsidP="00FA54F4">
                            <w:pPr>
                              <w:overflowPunct w:val="0"/>
                              <w:autoSpaceDE w:val="0"/>
                              <w:autoSpaceDN w:val="0"/>
                              <w:adjustRightInd w:val="0"/>
                              <w:rPr>
                                <w:rFonts w:ascii="Arial" w:hAnsi="Arial"/>
                                <w:b/>
                                <w:sz w:val="18"/>
                              </w:rPr>
                            </w:pPr>
                            <w:r>
                              <w:rPr>
                                <w:rFonts w:ascii="Arial" w:hAnsi="Arial"/>
                                <w:b/>
                                <w:sz w:val="18"/>
                              </w:rPr>
                              <w:t>Walder Straße 53</w:t>
                            </w:r>
                            <w:r>
                              <w:rPr>
                                <w:rFonts w:ascii="Arial" w:hAnsi="Arial"/>
                                <w:b/>
                                <w:sz w:val="18"/>
                              </w:rPr>
                              <w:tab/>
                            </w:r>
                            <w:r>
                              <w:rPr>
                                <w:rFonts w:ascii="Arial" w:hAnsi="Arial"/>
                                <w:b/>
                                <w:sz w:val="18"/>
                              </w:rPr>
                              <w:tab/>
                            </w:r>
                            <w:r>
                              <w:rPr>
                                <w:rFonts w:ascii="Arial" w:hAnsi="Arial"/>
                                <w:b/>
                                <w:sz w:val="18"/>
                              </w:rPr>
                              <w:tab/>
                              <w:t>Postfach 101152</w:t>
                            </w:r>
                          </w:p>
                          <w:p w14:paraId="74DAE1EB" w14:textId="77777777" w:rsidR="00FA54F4" w:rsidRDefault="00FA54F4" w:rsidP="00FA54F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0C19EF2F" w14:textId="77777777" w:rsidR="00FA54F4" w:rsidRPr="003F19AE" w:rsidRDefault="00FA54F4" w:rsidP="00FA54F4">
                            <w:pPr>
                              <w:overflowPunct w:val="0"/>
                              <w:autoSpaceDE w:val="0"/>
                              <w:autoSpaceDN w:val="0"/>
                              <w:adjustRightInd w:val="0"/>
                              <w:rPr>
                                <w:rFonts w:ascii="Arial" w:hAnsi="Arial"/>
                                <w:b/>
                                <w:sz w:val="18"/>
                                <w:lang w:val="fr-FR"/>
                              </w:rPr>
                            </w:pPr>
                            <w:r>
                              <w:rPr>
                                <w:rFonts w:ascii="Arial" w:hAnsi="Arial"/>
                                <w:b/>
                                <w:sz w:val="18"/>
                              </w:rPr>
                              <w:t>Tel. (02103) 960 149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59F98676" w14:textId="77777777" w:rsidR="00AA3D02" w:rsidRPr="00FA54F4" w:rsidRDefault="00FA54F4" w:rsidP="00FA54F4">
                            <w:pPr>
                              <w:overflowPunct w:val="0"/>
                              <w:autoSpaceDE w:val="0"/>
                              <w:autoSpaceDN w:val="0"/>
                              <w:adjustRightInd w:val="0"/>
                              <w:rPr>
                                <w:rFonts w:ascii="Arial" w:hAnsi="Arial"/>
                                <w:b/>
                                <w:sz w:val="18"/>
                                <w:lang w:val="fr-FR"/>
                              </w:rPr>
                            </w:pPr>
                            <w:r>
                              <w:rPr>
                                <w:rFonts w:ascii="Arial" w:hAnsi="Arial"/>
                                <w:b/>
                                <w:sz w:val="18"/>
                                <w:lang w:val="fr-FR"/>
                              </w:rPr>
                              <w:t>www.milwaukeetool.com</w:t>
                            </w:r>
                            <w:r>
                              <w:rPr>
                                <w:rFonts w:ascii="Arial" w:hAnsi="Arial"/>
                                <w:b/>
                                <w:sz w:val="18"/>
                                <w:lang w:val="fr-FR"/>
                              </w:rPr>
                              <w:tab/>
                            </w:r>
                            <w:r>
                              <w:rPr>
                                <w:rFonts w:ascii="Arial" w:hAnsi="Arial"/>
                                <w:b/>
                                <w:sz w:val="18"/>
                                <w:lang w:val="fr-FR"/>
                              </w:rPr>
                              <w:tab/>
                            </w:r>
                            <w:r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F222D"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19BB7255" w14:textId="77777777" w:rsidR="0069035D" w:rsidRDefault="0069035D">
                      <w:pPr>
                        <w:pStyle w:val="berschrift1"/>
                        <w:rPr>
                          <w:rFonts w:ascii="Arial" w:hAnsi="Arial"/>
                          <w:b/>
                          <w:sz w:val="64"/>
                        </w:rPr>
                      </w:pPr>
                      <w:r>
                        <w:rPr>
                          <w:rFonts w:ascii="Arial" w:hAnsi="Arial"/>
                          <w:b/>
                          <w:sz w:val="64"/>
                        </w:rPr>
                        <w:t>PRESSEINFORM</w:t>
                      </w:r>
                      <w:r>
                        <w:rPr>
                          <w:rFonts w:ascii="Arial" w:hAnsi="Arial"/>
                          <w:b/>
                          <w:sz w:val="64"/>
                        </w:rPr>
                        <w:t>A</w:t>
                      </w:r>
                      <w:r>
                        <w:rPr>
                          <w:rFonts w:ascii="Arial" w:hAnsi="Arial"/>
                          <w:b/>
                          <w:sz w:val="64"/>
                        </w:rPr>
                        <w:t>TION</w:t>
                      </w:r>
                    </w:p>
                    <w:p w14:paraId="471DDE40" w14:textId="77777777" w:rsidR="00FA54F4" w:rsidRDefault="00FA54F4" w:rsidP="00FA54F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FE42001" w14:textId="77777777" w:rsidR="00FA54F4" w:rsidRDefault="00FA54F4" w:rsidP="00FA54F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DACAFA3" w14:textId="77777777" w:rsidR="00FA54F4" w:rsidRDefault="00FA54F4" w:rsidP="00FA54F4">
                      <w:pPr>
                        <w:overflowPunct w:val="0"/>
                        <w:autoSpaceDE w:val="0"/>
                        <w:autoSpaceDN w:val="0"/>
                        <w:adjustRightInd w:val="0"/>
                        <w:rPr>
                          <w:rFonts w:ascii="Arial" w:hAnsi="Arial"/>
                          <w:b/>
                          <w:sz w:val="18"/>
                        </w:rPr>
                      </w:pPr>
                      <w:r>
                        <w:rPr>
                          <w:rFonts w:ascii="Arial" w:hAnsi="Arial"/>
                          <w:b/>
                          <w:sz w:val="18"/>
                        </w:rPr>
                        <w:t>Walder Straße 53</w:t>
                      </w:r>
                      <w:r>
                        <w:rPr>
                          <w:rFonts w:ascii="Arial" w:hAnsi="Arial"/>
                          <w:b/>
                          <w:sz w:val="18"/>
                        </w:rPr>
                        <w:tab/>
                      </w:r>
                      <w:r>
                        <w:rPr>
                          <w:rFonts w:ascii="Arial" w:hAnsi="Arial"/>
                          <w:b/>
                          <w:sz w:val="18"/>
                        </w:rPr>
                        <w:tab/>
                      </w:r>
                      <w:r>
                        <w:rPr>
                          <w:rFonts w:ascii="Arial" w:hAnsi="Arial"/>
                          <w:b/>
                          <w:sz w:val="18"/>
                        </w:rPr>
                        <w:tab/>
                        <w:t>Postfach 101152</w:t>
                      </w:r>
                    </w:p>
                    <w:p w14:paraId="74DAE1EB" w14:textId="77777777" w:rsidR="00FA54F4" w:rsidRDefault="00FA54F4" w:rsidP="00FA54F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0C19EF2F" w14:textId="77777777" w:rsidR="00FA54F4" w:rsidRPr="003F19AE" w:rsidRDefault="00FA54F4" w:rsidP="00FA54F4">
                      <w:pPr>
                        <w:overflowPunct w:val="0"/>
                        <w:autoSpaceDE w:val="0"/>
                        <w:autoSpaceDN w:val="0"/>
                        <w:adjustRightInd w:val="0"/>
                        <w:rPr>
                          <w:rFonts w:ascii="Arial" w:hAnsi="Arial"/>
                          <w:b/>
                          <w:sz w:val="18"/>
                          <w:lang w:val="fr-FR"/>
                        </w:rPr>
                      </w:pPr>
                      <w:r>
                        <w:rPr>
                          <w:rFonts w:ascii="Arial" w:hAnsi="Arial"/>
                          <w:b/>
                          <w:sz w:val="18"/>
                        </w:rPr>
                        <w:t>Tel. (02103) 960 149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59F98676" w14:textId="77777777" w:rsidR="00AA3D02" w:rsidRPr="00FA54F4" w:rsidRDefault="00FA54F4" w:rsidP="00FA54F4">
                      <w:pPr>
                        <w:overflowPunct w:val="0"/>
                        <w:autoSpaceDE w:val="0"/>
                        <w:autoSpaceDN w:val="0"/>
                        <w:adjustRightInd w:val="0"/>
                        <w:rPr>
                          <w:rFonts w:ascii="Arial" w:hAnsi="Arial"/>
                          <w:b/>
                          <w:sz w:val="18"/>
                          <w:lang w:val="fr-FR"/>
                        </w:rPr>
                      </w:pPr>
                      <w:r>
                        <w:rPr>
                          <w:rFonts w:ascii="Arial" w:hAnsi="Arial"/>
                          <w:b/>
                          <w:sz w:val="18"/>
                          <w:lang w:val="fr-FR"/>
                        </w:rPr>
                        <w:t>www.milwaukeetool.com</w:t>
                      </w:r>
                      <w:r>
                        <w:rPr>
                          <w:rFonts w:ascii="Arial" w:hAnsi="Arial"/>
                          <w:b/>
                          <w:sz w:val="18"/>
                          <w:lang w:val="fr-FR"/>
                        </w:rPr>
                        <w:tab/>
                      </w:r>
                      <w:r>
                        <w:rPr>
                          <w:rFonts w:ascii="Arial" w:hAnsi="Arial"/>
                          <w:b/>
                          <w:sz w:val="18"/>
                          <w:lang w:val="fr-FR"/>
                        </w:rPr>
                        <w:tab/>
                      </w:r>
                      <w:r w:rsidRPr="00D50382">
                        <w:rPr>
                          <w:rFonts w:ascii="Arial" w:hAnsi="Arial"/>
                          <w:b/>
                          <w:sz w:val="18"/>
                          <w:lang w:val="fr-FR"/>
                        </w:rPr>
                        <w:t>www.pressebuero-tschorn.de</w:t>
                      </w:r>
                    </w:p>
                  </w:txbxContent>
                </v:textbox>
              </v:shape>
            </w:pict>
          </mc:Fallback>
        </mc:AlternateContent>
      </w:r>
    </w:p>
    <w:p w14:paraId="1413A00D" w14:textId="77777777" w:rsidR="0069035D" w:rsidRDefault="0069035D" w:rsidP="002763AD"/>
    <w:p w14:paraId="4FEFDC27" w14:textId="77777777" w:rsidR="0069035D" w:rsidRDefault="0069035D" w:rsidP="002763AD"/>
    <w:p w14:paraId="3FDD9E4F" w14:textId="77777777" w:rsidR="0069035D" w:rsidRDefault="0069035D" w:rsidP="002763AD"/>
    <w:p w14:paraId="340F03E2" w14:textId="77777777" w:rsidR="0069035D" w:rsidRDefault="0069035D" w:rsidP="002763AD"/>
    <w:p w14:paraId="3F14BE02" w14:textId="77777777" w:rsidR="0069035D" w:rsidRDefault="0069035D" w:rsidP="002763AD"/>
    <w:p w14:paraId="19CA2274" w14:textId="77777777" w:rsidR="00D11441" w:rsidRDefault="00D11441" w:rsidP="002763AD"/>
    <w:p w14:paraId="7A9879CE" w14:textId="77777777" w:rsidR="00FF6FF3" w:rsidRPr="00FF6FF3" w:rsidRDefault="008C183C" w:rsidP="00FF6FF3">
      <w:pPr>
        <w:spacing w:line="360" w:lineRule="auto"/>
        <w:rPr>
          <w:sz w:val="32"/>
          <w:szCs w:val="32"/>
        </w:rPr>
      </w:pPr>
      <w:r>
        <w:rPr>
          <w:sz w:val="32"/>
          <w:szCs w:val="32"/>
        </w:rPr>
        <w:t xml:space="preserve">Milwaukee bringt </w:t>
      </w:r>
      <w:r w:rsidR="00797FA5">
        <w:rPr>
          <w:sz w:val="32"/>
          <w:szCs w:val="32"/>
        </w:rPr>
        <w:t>Licht ins Dunk</w:t>
      </w:r>
      <w:r w:rsidR="00FF6FF3" w:rsidRPr="00FF6FF3">
        <w:rPr>
          <w:sz w:val="32"/>
          <w:szCs w:val="32"/>
        </w:rPr>
        <w:t>e</w:t>
      </w:r>
      <w:r w:rsidR="00797FA5">
        <w:rPr>
          <w:sz w:val="32"/>
          <w:szCs w:val="32"/>
        </w:rPr>
        <w:t>l</w:t>
      </w:r>
    </w:p>
    <w:p w14:paraId="4685C07B" w14:textId="77777777" w:rsidR="00FF6FF3" w:rsidRDefault="00FF6FF3" w:rsidP="00FF6FF3">
      <w:pPr>
        <w:spacing w:line="360" w:lineRule="auto"/>
        <w:rPr>
          <w:i/>
          <w:iCs/>
          <w:sz w:val="22"/>
          <w:szCs w:val="22"/>
        </w:rPr>
      </w:pPr>
      <w:r w:rsidRPr="00FF6FF3">
        <w:rPr>
          <w:i/>
          <w:iCs/>
          <w:sz w:val="22"/>
          <w:szCs w:val="22"/>
        </w:rPr>
        <w:t>TrueView</w:t>
      </w:r>
      <w:r w:rsidR="0061556C">
        <w:rPr>
          <w:i/>
          <w:iCs/>
          <w:sz w:val="22"/>
          <w:szCs w:val="22"/>
        </w:rPr>
        <w:t xml:space="preserve"> </w:t>
      </w:r>
      <w:r w:rsidRPr="00FF6FF3">
        <w:rPr>
          <w:i/>
          <w:iCs/>
          <w:sz w:val="22"/>
          <w:szCs w:val="22"/>
        </w:rPr>
        <w:t>– hocheffiziente Beleuchtungslösungen</w:t>
      </w:r>
      <w:r>
        <w:rPr>
          <w:i/>
          <w:iCs/>
          <w:sz w:val="22"/>
          <w:szCs w:val="22"/>
        </w:rPr>
        <w:t xml:space="preserve"> für</w:t>
      </w:r>
    </w:p>
    <w:p w14:paraId="14361736" w14:textId="77777777" w:rsidR="00FF6FF3" w:rsidRPr="00FF6FF3" w:rsidRDefault="00FF6FF3" w:rsidP="00FF6FF3">
      <w:pPr>
        <w:spacing w:line="360" w:lineRule="auto"/>
        <w:rPr>
          <w:i/>
          <w:iCs/>
          <w:sz w:val="22"/>
          <w:szCs w:val="22"/>
        </w:rPr>
      </w:pPr>
      <w:r w:rsidRPr="00FF6FF3">
        <w:rPr>
          <w:i/>
          <w:iCs/>
          <w:sz w:val="22"/>
          <w:szCs w:val="22"/>
        </w:rPr>
        <w:t>Han</w:t>
      </w:r>
      <w:r w:rsidRPr="00FF6FF3">
        <w:rPr>
          <w:i/>
          <w:iCs/>
          <w:sz w:val="22"/>
          <w:szCs w:val="22"/>
        </w:rPr>
        <w:t>d</w:t>
      </w:r>
      <w:r w:rsidRPr="00FF6FF3">
        <w:rPr>
          <w:i/>
          <w:iCs/>
          <w:sz w:val="22"/>
          <w:szCs w:val="22"/>
        </w:rPr>
        <w:t>werk und Industrie</w:t>
      </w:r>
    </w:p>
    <w:p w14:paraId="7A253500" w14:textId="77777777" w:rsidR="00FF6FF3" w:rsidRDefault="00FF6FF3" w:rsidP="00FF6FF3">
      <w:pPr>
        <w:spacing w:line="360" w:lineRule="auto"/>
        <w:rPr>
          <w:sz w:val="22"/>
          <w:szCs w:val="22"/>
        </w:rPr>
      </w:pPr>
    </w:p>
    <w:p w14:paraId="006F3EA9" w14:textId="77777777" w:rsidR="00320B64" w:rsidRDefault="00813CA9" w:rsidP="009E1349">
      <w:pPr>
        <w:spacing w:line="360" w:lineRule="auto"/>
        <w:rPr>
          <w:sz w:val="22"/>
          <w:szCs w:val="22"/>
        </w:rPr>
      </w:pPr>
      <w:r>
        <w:rPr>
          <w:sz w:val="22"/>
          <w:szCs w:val="22"/>
        </w:rPr>
        <w:t xml:space="preserve">Wenn die Tage kürzer werden, ist </w:t>
      </w:r>
      <w:r w:rsidR="00DF1A8F">
        <w:rPr>
          <w:sz w:val="22"/>
          <w:szCs w:val="22"/>
        </w:rPr>
        <w:t xml:space="preserve">auf Baustellen </w:t>
      </w:r>
      <w:r>
        <w:rPr>
          <w:sz w:val="22"/>
          <w:szCs w:val="22"/>
        </w:rPr>
        <w:t>in de</w:t>
      </w:r>
      <w:r w:rsidR="00DF1A8F">
        <w:rPr>
          <w:sz w:val="22"/>
          <w:szCs w:val="22"/>
        </w:rPr>
        <w:t>n</w:t>
      </w:r>
      <w:r>
        <w:rPr>
          <w:sz w:val="22"/>
          <w:szCs w:val="22"/>
        </w:rPr>
        <w:t xml:space="preserve"> Morgen- und Abendstunden gutes Licht gefragt. Die optimale Ausleuchtung von Arbeitsbereichen dient der Sicherheit, verbessert die Effizienz und </w:t>
      </w:r>
      <w:r w:rsidR="007B65E1">
        <w:rPr>
          <w:sz w:val="22"/>
          <w:szCs w:val="22"/>
        </w:rPr>
        <w:t>sorgt für</w:t>
      </w:r>
      <w:r>
        <w:rPr>
          <w:sz w:val="22"/>
          <w:szCs w:val="22"/>
        </w:rPr>
        <w:t xml:space="preserve"> Komfort. </w:t>
      </w:r>
      <w:r w:rsidR="00DF1A8F">
        <w:rPr>
          <w:sz w:val="22"/>
          <w:szCs w:val="22"/>
        </w:rPr>
        <w:t>Ein</w:t>
      </w:r>
      <w:r w:rsidR="002D0648">
        <w:rPr>
          <w:sz w:val="22"/>
          <w:szCs w:val="22"/>
        </w:rPr>
        <w:t>es der</w:t>
      </w:r>
      <w:r w:rsidR="00DF1A8F">
        <w:rPr>
          <w:sz w:val="22"/>
          <w:szCs w:val="22"/>
        </w:rPr>
        <w:t xml:space="preserve"> vielseitigs</w:t>
      </w:r>
      <w:r w:rsidR="002D0648">
        <w:rPr>
          <w:sz w:val="22"/>
          <w:szCs w:val="22"/>
        </w:rPr>
        <w:t>ten</w:t>
      </w:r>
      <w:r w:rsidR="00DF1A8F">
        <w:rPr>
          <w:sz w:val="22"/>
          <w:szCs w:val="22"/>
        </w:rPr>
        <w:t xml:space="preserve"> Sortiment</w:t>
      </w:r>
      <w:r w:rsidR="002D0648">
        <w:rPr>
          <w:sz w:val="22"/>
          <w:szCs w:val="22"/>
        </w:rPr>
        <w:t>e</w:t>
      </w:r>
      <w:r w:rsidR="00DF1A8F">
        <w:rPr>
          <w:sz w:val="22"/>
          <w:szCs w:val="22"/>
        </w:rPr>
        <w:t xml:space="preserve"> an Beleuchtungslösungen für den professionellen Einsatz </w:t>
      </w:r>
      <w:r w:rsidR="00320B64">
        <w:rPr>
          <w:sz w:val="22"/>
          <w:szCs w:val="22"/>
        </w:rPr>
        <w:t xml:space="preserve">bietet Milwaukee </w:t>
      </w:r>
      <w:r w:rsidR="00DF1A8F">
        <w:rPr>
          <w:sz w:val="22"/>
          <w:szCs w:val="22"/>
        </w:rPr>
        <w:t xml:space="preserve">mit TrueView </w:t>
      </w:r>
      <w:r w:rsidR="00320B64">
        <w:rPr>
          <w:sz w:val="22"/>
          <w:szCs w:val="22"/>
        </w:rPr>
        <w:t xml:space="preserve">seinen </w:t>
      </w:r>
      <w:r w:rsidR="009E1349">
        <w:rPr>
          <w:sz w:val="22"/>
          <w:szCs w:val="22"/>
        </w:rPr>
        <w:t xml:space="preserve">Anwendern in Handwerk und </w:t>
      </w:r>
      <w:r w:rsidR="009F4E53">
        <w:rPr>
          <w:sz w:val="22"/>
          <w:szCs w:val="22"/>
        </w:rPr>
        <w:t>I</w:t>
      </w:r>
      <w:r w:rsidR="009F4E53">
        <w:rPr>
          <w:sz w:val="22"/>
          <w:szCs w:val="22"/>
        </w:rPr>
        <w:t>n</w:t>
      </w:r>
      <w:r w:rsidR="009F4E53">
        <w:rPr>
          <w:sz w:val="22"/>
          <w:szCs w:val="22"/>
        </w:rPr>
        <w:t>dustrie</w:t>
      </w:r>
      <w:r w:rsidR="00DF1A8F">
        <w:rPr>
          <w:sz w:val="22"/>
          <w:szCs w:val="22"/>
        </w:rPr>
        <w:t xml:space="preserve"> an</w:t>
      </w:r>
      <w:r w:rsidR="00830357">
        <w:rPr>
          <w:sz w:val="22"/>
          <w:szCs w:val="22"/>
        </w:rPr>
        <w:t>.</w:t>
      </w:r>
      <w:r w:rsidR="00320B64">
        <w:rPr>
          <w:sz w:val="22"/>
          <w:szCs w:val="22"/>
        </w:rPr>
        <w:t xml:space="preserve"> </w:t>
      </w:r>
      <w:r w:rsidR="00830357">
        <w:rPr>
          <w:sz w:val="22"/>
          <w:szCs w:val="22"/>
        </w:rPr>
        <w:t>Es umfasst</w:t>
      </w:r>
      <w:r w:rsidR="009E1349">
        <w:rPr>
          <w:sz w:val="22"/>
          <w:szCs w:val="22"/>
        </w:rPr>
        <w:t xml:space="preserve"> </w:t>
      </w:r>
      <w:r w:rsidR="00026213">
        <w:rPr>
          <w:sz w:val="22"/>
          <w:szCs w:val="22"/>
        </w:rPr>
        <w:t>mobile und tran</w:t>
      </w:r>
      <w:r w:rsidR="00026213">
        <w:rPr>
          <w:sz w:val="22"/>
          <w:szCs w:val="22"/>
        </w:rPr>
        <w:t>s</w:t>
      </w:r>
      <w:r w:rsidR="00026213">
        <w:rPr>
          <w:sz w:val="22"/>
          <w:szCs w:val="22"/>
        </w:rPr>
        <w:t xml:space="preserve">portable </w:t>
      </w:r>
      <w:r w:rsidR="009E1349">
        <w:rPr>
          <w:sz w:val="22"/>
          <w:szCs w:val="22"/>
        </w:rPr>
        <w:t>Lösung</w:t>
      </w:r>
      <w:r w:rsidR="00B33A22">
        <w:rPr>
          <w:sz w:val="22"/>
          <w:szCs w:val="22"/>
        </w:rPr>
        <w:t>en</w:t>
      </w:r>
      <w:r w:rsidR="009E1349">
        <w:rPr>
          <w:sz w:val="22"/>
          <w:szCs w:val="22"/>
        </w:rPr>
        <w:t xml:space="preserve"> für praktisch jede </w:t>
      </w:r>
      <w:r w:rsidR="00B33A22">
        <w:rPr>
          <w:sz w:val="22"/>
          <w:szCs w:val="22"/>
        </w:rPr>
        <w:t>Anforderung</w:t>
      </w:r>
      <w:r w:rsidR="00320B64">
        <w:rPr>
          <w:sz w:val="22"/>
          <w:szCs w:val="22"/>
        </w:rPr>
        <w:t xml:space="preserve"> – von der punktuellen Ausleuchtung in engen Bereichen bis hin zur großflächigen Baustellenbeleuchtung</w:t>
      </w:r>
      <w:r w:rsidR="00D052FA">
        <w:rPr>
          <w:sz w:val="22"/>
          <w:szCs w:val="22"/>
        </w:rPr>
        <w:t xml:space="preserve"> und </w:t>
      </w:r>
      <w:r w:rsidR="0011722F">
        <w:rPr>
          <w:sz w:val="22"/>
          <w:szCs w:val="22"/>
        </w:rPr>
        <w:t>beinhaltet auch</w:t>
      </w:r>
      <w:r w:rsidR="00D052FA">
        <w:rPr>
          <w:sz w:val="22"/>
          <w:szCs w:val="22"/>
        </w:rPr>
        <w:t xml:space="preserve"> zahlreiche gewerkespezifische </w:t>
      </w:r>
      <w:r w:rsidR="0011722F">
        <w:rPr>
          <w:sz w:val="22"/>
          <w:szCs w:val="22"/>
        </w:rPr>
        <w:t>Produkte.</w:t>
      </w:r>
    </w:p>
    <w:p w14:paraId="46C37E09" w14:textId="77777777" w:rsidR="0011722F" w:rsidRDefault="0011722F" w:rsidP="009E1349">
      <w:pPr>
        <w:spacing w:line="360" w:lineRule="auto"/>
        <w:rPr>
          <w:sz w:val="22"/>
          <w:szCs w:val="22"/>
        </w:rPr>
      </w:pPr>
    </w:p>
    <w:p w14:paraId="54C6F24A" w14:textId="77777777" w:rsidR="0011722F" w:rsidRDefault="007B65E1" w:rsidP="0011722F">
      <w:pPr>
        <w:spacing w:line="360" w:lineRule="auto"/>
        <w:rPr>
          <w:sz w:val="22"/>
          <w:szCs w:val="22"/>
        </w:rPr>
      </w:pPr>
      <w:r>
        <w:rPr>
          <w:sz w:val="22"/>
          <w:szCs w:val="22"/>
        </w:rPr>
        <w:t xml:space="preserve">Für TrueView verwendet </w:t>
      </w:r>
      <w:r w:rsidR="0011722F">
        <w:rPr>
          <w:sz w:val="22"/>
          <w:szCs w:val="22"/>
        </w:rPr>
        <w:t xml:space="preserve">Milwaukee LEDs, die mit ihrer Farbtemperatur für ein </w:t>
      </w:r>
      <w:r w:rsidR="002D0648">
        <w:rPr>
          <w:sz w:val="22"/>
          <w:szCs w:val="22"/>
        </w:rPr>
        <w:t>sehr</w:t>
      </w:r>
      <w:r w:rsidR="0011722F">
        <w:rPr>
          <w:sz w:val="22"/>
          <w:szCs w:val="22"/>
        </w:rPr>
        <w:t xml:space="preserve"> helles und gleichzeitig natürliches Licht sorgen.</w:t>
      </w:r>
      <w:r w:rsidR="0011722F" w:rsidRPr="0011722F">
        <w:rPr>
          <w:sz w:val="22"/>
          <w:szCs w:val="22"/>
        </w:rPr>
        <w:t xml:space="preserve"> Verstärkte, schlagresistente Gehäuse und </w:t>
      </w:r>
      <w:r w:rsidR="0011722F">
        <w:rPr>
          <w:sz w:val="22"/>
          <w:szCs w:val="22"/>
        </w:rPr>
        <w:t>Linsen</w:t>
      </w:r>
      <w:r w:rsidR="0011722F" w:rsidRPr="0011722F">
        <w:rPr>
          <w:sz w:val="22"/>
          <w:szCs w:val="22"/>
        </w:rPr>
        <w:t xml:space="preserve"> halten den Anforderungen schwerer Einsätze stand und die Temperaturüberwachung schützt die LEDs </w:t>
      </w:r>
      <w:r w:rsidR="00850AE2">
        <w:rPr>
          <w:sz w:val="22"/>
          <w:szCs w:val="22"/>
        </w:rPr>
        <w:t>über</w:t>
      </w:r>
      <w:r w:rsidR="0011722F" w:rsidRPr="0011722F">
        <w:rPr>
          <w:sz w:val="22"/>
          <w:szCs w:val="22"/>
        </w:rPr>
        <w:t xml:space="preserve"> die gesamte Lebensdauer.</w:t>
      </w:r>
    </w:p>
    <w:p w14:paraId="6F49F013" w14:textId="77777777" w:rsidR="0011722F" w:rsidRDefault="0011722F" w:rsidP="0011722F">
      <w:pPr>
        <w:spacing w:line="360" w:lineRule="auto"/>
        <w:rPr>
          <w:sz w:val="22"/>
          <w:szCs w:val="22"/>
        </w:rPr>
      </w:pPr>
    </w:p>
    <w:p w14:paraId="028BF806" w14:textId="77777777" w:rsidR="0051049A" w:rsidRDefault="0051049A" w:rsidP="009E1349">
      <w:pPr>
        <w:spacing w:line="360" w:lineRule="auto"/>
        <w:rPr>
          <w:sz w:val="22"/>
          <w:szCs w:val="22"/>
        </w:rPr>
      </w:pPr>
      <w:r>
        <w:rPr>
          <w:sz w:val="22"/>
          <w:szCs w:val="22"/>
        </w:rPr>
        <w:t>Zum Sortiment mit knapp 50 Einzellösungen gehören Stirn- und Taschenlampen, Handleuchten, Bauleuchten und Baustrahler sowie Baustellenbeleuchtung</w:t>
      </w:r>
      <w:r w:rsidR="002D0648">
        <w:rPr>
          <w:sz w:val="22"/>
          <w:szCs w:val="22"/>
        </w:rPr>
        <w:t>en</w:t>
      </w:r>
      <w:r>
        <w:rPr>
          <w:sz w:val="22"/>
          <w:szCs w:val="22"/>
        </w:rPr>
        <w:t xml:space="preserve"> – alles </w:t>
      </w:r>
      <w:r w:rsidR="00850AE2">
        <w:rPr>
          <w:sz w:val="22"/>
          <w:szCs w:val="22"/>
        </w:rPr>
        <w:t xml:space="preserve">kabellos </w:t>
      </w:r>
      <w:r>
        <w:rPr>
          <w:sz w:val="22"/>
          <w:szCs w:val="22"/>
        </w:rPr>
        <w:t>auf der Basis aktueller Lithium-Ionen-Akku</w:t>
      </w:r>
      <w:r w:rsidR="002D0648">
        <w:rPr>
          <w:sz w:val="22"/>
          <w:szCs w:val="22"/>
        </w:rPr>
        <w:softHyphen/>
      </w:r>
      <w:r>
        <w:rPr>
          <w:sz w:val="22"/>
          <w:szCs w:val="22"/>
        </w:rPr>
        <w:t xml:space="preserve">technologie mit </w:t>
      </w:r>
      <w:r w:rsidR="007D5C27">
        <w:rPr>
          <w:sz w:val="22"/>
          <w:szCs w:val="22"/>
        </w:rPr>
        <w:t xml:space="preserve">4, 12 oder 18 Volt sowie auf der besonders leistungsstarken MX </w:t>
      </w:r>
      <w:r w:rsidR="00664BF7">
        <w:rPr>
          <w:sz w:val="22"/>
          <w:szCs w:val="22"/>
        </w:rPr>
        <w:t>Fuel</w:t>
      </w:r>
      <w:r w:rsidR="007D5C27">
        <w:rPr>
          <w:sz w:val="22"/>
          <w:szCs w:val="22"/>
        </w:rPr>
        <w:t>-Plattform.</w:t>
      </w:r>
    </w:p>
    <w:p w14:paraId="4EB6C00B" w14:textId="77777777" w:rsidR="0051049A" w:rsidRDefault="0051049A" w:rsidP="009E1349">
      <w:pPr>
        <w:spacing w:line="360" w:lineRule="auto"/>
        <w:rPr>
          <w:sz w:val="22"/>
          <w:szCs w:val="22"/>
        </w:rPr>
      </w:pPr>
    </w:p>
    <w:p w14:paraId="53F232E0" w14:textId="77777777" w:rsidR="007D5C27" w:rsidRPr="00E706D7" w:rsidRDefault="002D0648" w:rsidP="009E1349">
      <w:pPr>
        <w:spacing w:line="360" w:lineRule="auto"/>
        <w:rPr>
          <w:b/>
          <w:bCs/>
          <w:sz w:val="22"/>
          <w:szCs w:val="22"/>
        </w:rPr>
      </w:pPr>
      <w:r w:rsidRPr="00E706D7">
        <w:rPr>
          <w:b/>
          <w:bCs/>
          <w:sz w:val="22"/>
          <w:szCs w:val="22"/>
        </w:rPr>
        <w:t>L4: Stirn- und Taschenlampen</w:t>
      </w:r>
    </w:p>
    <w:p w14:paraId="0D9693CB" w14:textId="77777777" w:rsidR="002D0648" w:rsidRDefault="00A86B30" w:rsidP="009E1349">
      <w:pPr>
        <w:spacing w:line="360" w:lineRule="auto"/>
        <w:rPr>
          <w:sz w:val="22"/>
          <w:szCs w:val="22"/>
        </w:rPr>
      </w:pPr>
      <w:r>
        <w:rPr>
          <w:sz w:val="22"/>
          <w:szCs w:val="22"/>
        </w:rPr>
        <w:t>Im 4 Volt-System L4 hat Milwaukee vor allem</w:t>
      </w:r>
      <w:r w:rsidR="002D0648">
        <w:rPr>
          <w:sz w:val="22"/>
          <w:szCs w:val="22"/>
        </w:rPr>
        <w:t xml:space="preserve"> Stirn- und Taschenlampen </w:t>
      </w:r>
      <w:r>
        <w:rPr>
          <w:sz w:val="22"/>
          <w:szCs w:val="22"/>
        </w:rPr>
        <w:t>im Programm</w:t>
      </w:r>
      <w:r w:rsidR="002D0648">
        <w:rPr>
          <w:sz w:val="22"/>
          <w:szCs w:val="22"/>
        </w:rPr>
        <w:t xml:space="preserve">. </w:t>
      </w:r>
      <w:r>
        <w:rPr>
          <w:sz w:val="22"/>
          <w:szCs w:val="22"/>
        </w:rPr>
        <w:t xml:space="preserve">Es gibt aber auch Kompakt-Strahler und Stableuchten, die sehr variabel aufgestellt oder per Magnethalterung fixiert werden können. </w:t>
      </w:r>
      <w:r w:rsidR="00E706D7">
        <w:rPr>
          <w:sz w:val="22"/>
          <w:szCs w:val="22"/>
        </w:rPr>
        <w:lastRenderedPageBreak/>
        <w:t>Die leichten und handlichen Tools sind für die direkte Beleuchtung am Arbeitsplatz</w:t>
      </w:r>
      <w:r w:rsidR="00850AE2" w:rsidRPr="00850AE2">
        <w:rPr>
          <w:sz w:val="22"/>
          <w:szCs w:val="22"/>
        </w:rPr>
        <w:t xml:space="preserve"> </w:t>
      </w:r>
      <w:r w:rsidR="00850AE2">
        <w:rPr>
          <w:sz w:val="22"/>
          <w:szCs w:val="22"/>
        </w:rPr>
        <w:t>gedacht</w:t>
      </w:r>
      <w:r w:rsidR="00E706D7">
        <w:rPr>
          <w:sz w:val="22"/>
          <w:szCs w:val="22"/>
        </w:rPr>
        <w:t>, beispielsweise im Kfz-Bereich, an Schaltschränken oder auch zur Ausleuchtung dunkler Wege und Gänge. Die Lithium-Ionen-Akkus werden in der Lampe über einen Mikro-USB-C-Anschluss aufgeladen.</w:t>
      </w:r>
    </w:p>
    <w:p w14:paraId="64B0931C" w14:textId="77777777" w:rsidR="00FA7424" w:rsidRDefault="00FA7424" w:rsidP="009E1349">
      <w:pPr>
        <w:spacing w:line="360" w:lineRule="auto"/>
        <w:rPr>
          <w:sz w:val="22"/>
          <w:szCs w:val="22"/>
        </w:rPr>
      </w:pPr>
    </w:p>
    <w:p w14:paraId="65087422" w14:textId="77777777" w:rsidR="009E78D8" w:rsidRPr="009E78D8" w:rsidRDefault="00850AE2" w:rsidP="009E78D8">
      <w:pPr>
        <w:spacing w:line="360" w:lineRule="auto"/>
        <w:rPr>
          <w:sz w:val="22"/>
          <w:szCs w:val="22"/>
        </w:rPr>
      </w:pPr>
      <w:r>
        <w:rPr>
          <w:sz w:val="22"/>
          <w:szCs w:val="22"/>
        </w:rPr>
        <w:t xml:space="preserve">Besonders praktisch ist die </w:t>
      </w:r>
      <w:r w:rsidR="00FA7424">
        <w:rPr>
          <w:sz w:val="22"/>
          <w:szCs w:val="22"/>
        </w:rPr>
        <w:t xml:space="preserve">USB Akku-Helmleuchte </w:t>
      </w:r>
      <w:r w:rsidR="00FA7424" w:rsidRPr="00FA7424">
        <w:rPr>
          <w:sz w:val="22"/>
          <w:szCs w:val="22"/>
        </w:rPr>
        <w:t>L4 BOLTHL</w:t>
      </w:r>
      <w:r>
        <w:rPr>
          <w:sz w:val="22"/>
          <w:szCs w:val="22"/>
        </w:rPr>
        <w:t>. Sie</w:t>
      </w:r>
      <w:r w:rsidR="009E78D8">
        <w:rPr>
          <w:sz w:val="22"/>
          <w:szCs w:val="22"/>
        </w:rPr>
        <w:t xml:space="preserve"> bietet eine </w:t>
      </w:r>
      <w:r w:rsidR="009E78D8" w:rsidRPr="009E78D8">
        <w:rPr>
          <w:sz w:val="22"/>
          <w:szCs w:val="22"/>
        </w:rPr>
        <w:t>hocheffiziente Beleuchtung mit 600 Lumen</w:t>
      </w:r>
      <w:r w:rsidR="009E78D8">
        <w:rPr>
          <w:sz w:val="22"/>
          <w:szCs w:val="22"/>
        </w:rPr>
        <w:t xml:space="preserve"> im flachen Design – für eine vollständige Kompatibilität mit dem BOLT-System für Visiere und Arbeitsschutzhelme von Milwaukee. Die Befestigung erfolgt direkt am Helm ohne zusätzliche </w:t>
      </w:r>
      <w:r w:rsidR="009E78D8" w:rsidRPr="009E78D8">
        <w:rPr>
          <w:sz w:val="22"/>
          <w:szCs w:val="22"/>
        </w:rPr>
        <w:t>Befestigungsb</w:t>
      </w:r>
      <w:r w:rsidR="009E78D8">
        <w:rPr>
          <w:sz w:val="22"/>
          <w:szCs w:val="22"/>
        </w:rPr>
        <w:t>ä</w:t>
      </w:r>
      <w:r w:rsidR="009E78D8" w:rsidRPr="009E78D8">
        <w:rPr>
          <w:sz w:val="22"/>
          <w:szCs w:val="22"/>
        </w:rPr>
        <w:t>nd</w:t>
      </w:r>
      <w:r w:rsidR="009E78D8">
        <w:rPr>
          <w:sz w:val="22"/>
          <w:szCs w:val="22"/>
        </w:rPr>
        <w:t>er</w:t>
      </w:r>
      <w:r w:rsidR="009E78D8" w:rsidRPr="009E78D8">
        <w:rPr>
          <w:sz w:val="22"/>
          <w:szCs w:val="22"/>
        </w:rPr>
        <w:t>.</w:t>
      </w:r>
      <w:r w:rsidR="009E78D8">
        <w:rPr>
          <w:sz w:val="22"/>
          <w:szCs w:val="22"/>
        </w:rPr>
        <w:t xml:space="preserve"> Der LED-Kopf ist um </w:t>
      </w:r>
      <w:r w:rsidR="009E78D8" w:rsidRPr="009E78D8">
        <w:rPr>
          <w:sz w:val="22"/>
          <w:szCs w:val="22"/>
        </w:rPr>
        <w:t>70</w:t>
      </w:r>
      <w:r w:rsidR="009E78D8">
        <w:rPr>
          <w:sz w:val="22"/>
          <w:szCs w:val="22"/>
        </w:rPr>
        <w:t>°</w:t>
      </w:r>
      <w:r w:rsidR="009E78D8" w:rsidRPr="009E78D8">
        <w:rPr>
          <w:sz w:val="22"/>
          <w:szCs w:val="22"/>
        </w:rPr>
        <w:t xml:space="preserve"> schwenkbar, damit der Anwender das Licht dorthin lenken kann, wo es am meisten benötigt wird.</w:t>
      </w:r>
      <w:r w:rsidR="009E78D8">
        <w:rPr>
          <w:sz w:val="22"/>
          <w:szCs w:val="22"/>
        </w:rPr>
        <w:t xml:space="preserve"> Vier</w:t>
      </w:r>
      <w:r w:rsidR="009E78D8" w:rsidRPr="009E78D8">
        <w:rPr>
          <w:sz w:val="22"/>
          <w:szCs w:val="22"/>
        </w:rPr>
        <w:t xml:space="preserve"> Modi </w:t>
      </w:r>
      <w:r w:rsidR="009E78D8">
        <w:rPr>
          <w:sz w:val="22"/>
          <w:szCs w:val="22"/>
        </w:rPr>
        <w:t xml:space="preserve">für die Helligkeit sorgen für eine </w:t>
      </w:r>
      <w:r w:rsidR="009E78D8" w:rsidRPr="009E78D8">
        <w:rPr>
          <w:sz w:val="22"/>
          <w:szCs w:val="22"/>
        </w:rPr>
        <w:t xml:space="preserve">Betriebsdauer </w:t>
      </w:r>
      <w:r w:rsidR="009E78D8">
        <w:rPr>
          <w:sz w:val="22"/>
          <w:szCs w:val="22"/>
        </w:rPr>
        <w:t xml:space="preserve">von bis zu 32 Stunden </w:t>
      </w:r>
      <w:r w:rsidR="009E78D8" w:rsidRPr="009E78D8">
        <w:rPr>
          <w:sz w:val="22"/>
          <w:szCs w:val="22"/>
        </w:rPr>
        <w:t>mit einem USB 3,0-Akku.</w:t>
      </w:r>
    </w:p>
    <w:p w14:paraId="105C29D3" w14:textId="77777777" w:rsidR="00E706D7" w:rsidRDefault="00E706D7" w:rsidP="009E1349">
      <w:pPr>
        <w:spacing w:line="360" w:lineRule="auto"/>
        <w:rPr>
          <w:sz w:val="22"/>
          <w:szCs w:val="22"/>
        </w:rPr>
      </w:pPr>
    </w:p>
    <w:p w14:paraId="3ABD4597" w14:textId="77777777" w:rsidR="00E706D7" w:rsidRPr="00D02320" w:rsidRDefault="00E706D7" w:rsidP="009E1349">
      <w:pPr>
        <w:spacing w:line="360" w:lineRule="auto"/>
        <w:rPr>
          <w:b/>
          <w:bCs/>
          <w:sz w:val="22"/>
          <w:szCs w:val="22"/>
        </w:rPr>
      </w:pPr>
      <w:r w:rsidRPr="00D02320">
        <w:rPr>
          <w:b/>
          <w:bCs/>
          <w:sz w:val="22"/>
          <w:szCs w:val="22"/>
        </w:rPr>
        <w:t>M12 und M18: Handleuchten und Baustrahler</w:t>
      </w:r>
    </w:p>
    <w:p w14:paraId="0A2385B4" w14:textId="77777777" w:rsidR="00E706D7" w:rsidRDefault="00E706D7" w:rsidP="009E1349">
      <w:pPr>
        <w:spacing w:line="360" w:lineRule="auto"/>
        <w:rPr>
          <w:sz w:val="22"/>
          <w:szCs w:val="22"/>
        </w:rPr>
      </w:pPr>
      <w:r>
        <w:rPr>
          <w:sz w:val="22"/>
          <w:szCs w:val="22"/>
        </w:rPr>
        <w:t xml:space="preserve">Zur Ausleuchtung größerer Bereiche kommen bei Milwaukee Produkte mit 12 Volt- oder 18 Volt-Lithium-Ionen-Akku zum Einsatz. </w:t>
      </w:r>
      <w:r w:rsidR="00D02320">
        <w:rPr>
          <w:sz w:val="22"/>
          <w:szCs w:val="22"/>
        </w:rPr>
        <w:t>Kompakt und vielseitig verwendbar, sind die verschiedenen</w:t>
      </w:r>
      <w:r>
        <w:rPr>
          <w:sz w:val="22"/>
          <w:szCs w:val="22"/>
        </w:rPr>
        <w:t xml:space="preserve"> Modelle </w:t>
      </w:r>
      <w:r w:rsidR="00D02320">
        <w:rPr>
          <w:sz w:val="22"/>
          <w:szCs w:val="22"/>
        </w:rPr>
        <w:t xml:space="preserve">zum Aufstellen oder Aufhängen gedacht oder zur Befestigung an Metall mit magnetischen Flächen ausgestattet. </w:t>
      </w:r>
      <w:bookmarkStart w:id="0" w:name="_Hlk150324539"/>
      <w:r w:rsidR="001A1DA9">
        <w:rPr>
          <w:sz w:val="22"/>
          <w:szCs w:val="22"/>
        </w:rPr>
        <w:t xml:space="preserve">Zwei </w:t>
      </w:r>
      <w:r w:rsidR="00D02320">
        <w:rPr>
          <w:sz w:val="22"/>
          <w:szCs w:val="22"/>
        </w:rPr>
        <w:t>M18 Packout-Leuchte</w:t>
      </w:r>
      <w:r w:rsidR="001A1DA9">
        <w:rPr>
          <w:sz w:val="22"/>
          <w:szCs w:val="22"/>
        </w:rPr>
        <w:t>n</w:t>
      </w:r>
      <w:r w:rsidR="00D02320">
        <w:rPr>
          <w:sz w:val="22"/>
          <w:szCs w:val="22"/>
        </w:rPr>
        <w:t xml:space="preserve"> </w:t>
      </w:r>
      <w:r w:rsidR="001A1DA9">
        <w:rPr>
          <w:sz w:val="22"/>
          <w:szCs w:val="22"/>
        </w:rPr>
        <w:t xml:space="preserve">sind </w:t>
      </w:r>
      <w:r w:rsidR="00D02320">
        <w:rPr>
          <w:sz w:val="22"/>
          <w:szCs w:val="22"/>
        </w:rPr>
        <w:t>mit dem Transport- und Aufbewahrungssystem Packout kompatibel.</w:t>
      </w:r>
    </w:p>
    <w:bookmarkEnd w:id="0"/>
    <w:p w14:paraId="0FCD07AF" w14:textId="77777777" w:rsidR="00664BF7" w:rsidRDefault="00664BF7" w:rsidP="009E1349">
      <w:pPr>
        <w:spacing w:line="360" w:lineRule="auto"/>
        <w:rPr>
          <w:sz w:val="22"/>
          <w:szCs w:val="22"/>
        </w:rPr>
      </w:pPr>
    </w:p>
    <w:p w14:paraId="47AC8E61" w14:textId="77777777" w:rsidR="00664BF7" w:rsidRDefault="00664BF7" w:rsidP="00664BF7">
      <w:pPr>
        <w:spacing w:line="360" w:lineRule="auto"/>
        <w:rPr>
          <w:sz w:val="22"/>
          <w:szCs w:val="22"/>
        </w:rPr>
      </w:pPr>
      <w:r>
        <w:rPr>
          <w:sz w:val="22"/>
          <w:szCs w:val="22"/>
        </w:rPr>
        <w:t xml:space="preserve">Ein Beispiel für durchdachte Detaillösungen ist der Baustrahler M18 SAL2. </w:t>
      </w:r>
      <w:r w:rsidRPr="00664BF7">
        <w:rPr>
          <w:sz w:val="22"/>
          <w:szCs w:val="22"/>
        </w:rPr>
        <w:t xml:space="preserve">Zwölf Hochleistungs-LEDs liefern bis zu 2800 Lumen </w:t>
      </w:r>
      <w:r>
        <w:rPr>
          <w:sz w:val="22"/>
          <w:szCs w:val="22"/>
        </w:rPr>
        <w:t xml:space="preserve">mit einer natürlichen Farbtemperatur von 4000 Kelvin. Der Strahlerkopf ist </w:t>
      </w:r>
      <w:r w:rsidRPr="00664BF7">
        <w:rPr>
          <w:sz w:val="22"/>
          <w:szCs w:val="22"/>
        </w:rPr>
        <w:t>vertikal um 230° drehbar und horizontal um 240° schwenkbar</w:t>
      </w:r>
      <w:r>
        <w:rPr>
          <w:sz w:val="22"/>
          <w:szCs w:val="22"/>
        </w:rPr>
        <w:t xml:space="preserve">. Ein </w:t>
      </w:r>
      <w:r w:rsidRPr="00664BF7">
        <w:rPr>
          <w:sz w:val="22"/>
          <w:szCs w:val="22"/>
        </w:rPr>
        <w:t>Schutzbügel sichert den Kopf und das Objektiv, wenn die Leuchte zur Aufbewahrung oder zum Transport zusammengeklappt wird</w:t>
      </w:r>
      <w:r>
        <w:rPr>
          <w:sz w:val="22"/>
          <w:szCs w:val="22"/>
        </w:rPr>
        <w:t xml:space="preserve">. Der Mast ist bis zu 2,20 Meter ausziehbar, </w:t>
      </w:r>
      <w:r w:rsidRPr="00664BF7">
        <w:rPr>
          <w:sz w:val="22"/>
          <w:szCs w:val="22"/>
        </w:rPr>
        <w:t>um Arbeitsbereiche von oben zu beleuchten, ohne Schatten zu werfen</w:t>
      </w:r>
      <w:r>
        <w:rPr>
          <w:sz w:val="22"/>
          <w:szCs w:val="22"/>
        </w:rPr>
        <w:t xml:space="preserve">. </w:t>
      </w:r>
    </w:p>
    <w:p w14:paraId="41DEF5DB" w14:textId="77777777" w:rsidR="00664BF7" w:rsidRDefault="00664BF7" w:rsidP="00664BF7">
      <w:pPr>
        <w:spacing w:line="360" w:lineRule="auto"/>
        <w:rPr>
          <w:sz w:val="22"/>
          <w:szCs w:val="22"/>
        </w:rPr>
      </w:pPr>
    </w:p>
    <w:p w14:paraId="218AAB80" w14:textId="77777777" w:rsidR="00007652" w:rsidRPr="00664BF7" w:rsidRDefault="00664BF7" w:rsidP="00026213">
      <w:pPr>
        <w:spacing w:line="360" w:lineRule="auto"/>
        <w:rPr>
          <w:b/>
          <w:bCs/>
          <w:sz w:val="22"/>
          <w:szCs w:val="22"/>
        </w:rPr>
      </w:pPr>
      <w:r w:rsidRPr="00664BF7">
        <w:rPr>
          <w:b/>
          <w:bCs/>
          <w:sz w:val="22"/>
          <w:szCs w:val="22"/>
        </w:rPr>
        <w:t xml:space="preserve">MX Fuel: MFX </w:t>
      </w:r>
      <w:r>
        <w:rPr>
          <w:b/>
          <w:bCs/>
          <w:sz w:val="22"/>
          <w:szCs w:val="22"/>
        </w:rPr>
        <w:t xml:space="preserve">TL </w:t>
      </w:r>
      <w:r w:rsidRPr="00664BF7">
        <w:rPr>
          <w:b/>
          <w:bCs/>
          <w:sz w:val="22"/>
          <w:szCs w:val="22"/>
        </w:rPr>
        <w:t>Baustellenstrahler mit bis zu</w:t>
      </w:r>
      <w:r w:rsidR="00007652" w:rsidRPr="00664BF7">
        <w:rPr>
          <w:b/>
          <w:bCs/>
          <w:sz w:val="22"/>
          <w:szCs w:val="22"/>
        </w:rPr>
        <w:t xml:space="preserve"> </w:t>
      </w:r>
      <w:r w:rsidR="00B67039" w:rsidRPr="00664BF7">
        <w:rPr>
          <w:b/>
          <w:bCs/>
          <w:sz w:val="22"/>
          <w:szCs w:val="22"/>
        </w:rPr>
        <w:t>27</w:t>
      </w:r>
      <w:r w:rsidR="00007652" w:rsidRPr="00664BF7">
        <w:rPr>
          <w:b/>
          <w:bCs/>
          <w:sz w:val="22"/>
          <w:szCs w:val="22"/>
        </w:rPr>
        <w:t>.000 Lumen</w:t>
      </w:r>
    </w:p>
    <w:p w14:paraId="5FE21847" w14:textId="77777777" w:rsidR="00FA54F4" w:rsidRPr="00FA54F4" w:rsidRDefault="00664BF7" w:rsidP="00FA54F4">
      <w:pPr>
        <w:spacing w:line="360" w:lineRule="auto"/>
        <w:rPr>
          <w:sz w:val="22"/>
          <w:szCs w:val="22"/>
        </w:rPr>
      </w:pPr>
      <w:r>
        <w:rPr>
          <w:sz w:val="22"/>
          <w:szCs w:val="22"/>
        </w:rPr>
        <w:t>Das</w:t>
      </w:r>
      <w:r w:rsidR="00FA54F4">
        <w:rPr>
          <w:sz w:val="22"/>
          <w:szCs w:val="22"/>
        </w:rPr>
        <w:t xml:space="preserve"> Top-Produkt bei den Beleuchtungslösungen von Milwaukee ist der </w:t>
      </w:r>
      <w:r w:rsidR="00FA54F4" w:rsidRPr="00FA54F4">
        <w:rPr>
          <w:sz w:val="22"/>
          <w:szCs w:val="22"/>
        </w:rPr>
        <w:t>Baustellenstrahler MXF TL</w:t>
      </w:r>
      <w:r w:rsidR="00FA54F4">
        <w:rPr>
          <w:sz w:val="22"/>
          <w:szCs w:val="22"/>
        </w:rPr>
        <w:t xml:space="preserve"> mit einer Lichtstärke von 20.000 Lumen im Akkubetrieb oder 27.000 Lumen beim Anschluss ans Stromnetz. </w:t>
      </w:r>
      <w:r w:rsidR="00FA54F4" w:rsidRPr="00FA54F4">
        <w:rPr>
          <w:sz w:val="22"/>
          <w:szCs w:val="22"/>
        </w:rPr>
        <w:t>Wo ande</w:t>
      </w:r>
      <w:r w:rsidR="00FA54F4" w:rsidRPr="00FA54F4">
        <w:rPr>
          <w:sz w:val="22"/>
          <w:szCs w:val="22"/>
        </w:rPr>
        <w:lastRenderedPageBreak/>
        <w:t xml:space="preserve">re Strahler mit vergleichbarer Leistung </w:t>
      </w:r>
      <w:r w:rsidR="00FA54F4">
        <w:rPr>
          <w:sz w:val="22"/>
          <w:szCs w:val="22"/>
        </w:rPr>
        <w:t>von einem</w:t>
      </w:r>
      <w:r w:rsidR="00FA54F4" w:rsidRPr="00FA54F4">
        <w:rPr>
          <w:sz w:val="22"/>
          <w:szCs w:val="22"/>
        </w:rPr>
        <w:t xml:space="preserve"> Generator</w:t>
      </w:r>
      <w:r w:rsidR="00FA54F4">
        <w:rPr>
          <w:sz w:val="22"/>
          <w:szCs w:val="22"/>
        </w:rPr>
        <w:t xml:space="preserve"> mit Strom versorgt werden </w:t>
      </w:r>
      <w:r w:rsidR="00FA54F4" w:rsidRPr="00FA54F4">
        <w:rPr>
          <w:sz w:val="22"/>
          <w:szCs w:val="22"/>
        </w:rPr>
        <w:t>müssen, kommt hier die Energie aus einem Hoch</w:t>
      </w:r>
      <w:r w:rsidR="00A86B30">
        <w:rPr>
          <w:sz w:val="22"/>
          <w:szCs w:val="22"/>
        </w:rPr>
        <w:softHyphen/>
      </w:r>
      <w:r w:rsidR="00FA54F4" w:rsidRPr="00FA54F4">
        <w:rPr>
          <w:sz w:val="22"/>
          <w:szCs w:val="22"/>
        </w:rPr>
        <w:t xml:space="preserve">leistungsakku der MX FUEL-Plattform. Das senkt die CO2-Emissionen sowie Lärm am Einsatzort und ermöglicht den Betrieb einer extrem starken Lichtquelle auch dort, wo das bisher nur mit Mehraufwand möglich war, beispielsweise unter Tage, auf Tunnelbaustellen oder tiefen Baugruben. </w:t>
      </w:r>
      <w:r>
        <w:rPr>
          <w:sz w:val="22"/>
          <w:szCs w:val="22"/>
        </w:rPr>
        <w:t xml:space="preserve">Der Lichtmast ist bis auf eine Höhe von 3,10 Meter </w:t>
      </w:r>
      <w:r w:rsidR="006D6F77">
        <w:rPr>
          <w:sz w:val="22"/>
          <w:szCs w:val="22"/>
        </w:rPr>
        <w:t>motorisiert</w:t>
      </w:r>
      <w:r>
        <w:rPr>
          <w:sz w:val="22"/>
          <w:szCs w:val="22"/>
        </w:rPr>
        <w:t xml:space="preserve"> ausfahrbar und hält Windgeschwindigk</w:t>
      </w:r>
      <w:r w:rsidR="00D4196C">
        <w:rPr>
          <w:sz w:val="22"/>
          <w:szCs w:val="22"/>
        </w:rPr>
        <w:t>eiten bis zu 55 km/h stand.</w:t>
      </w:r>
    </w:p>
    <w:p w14:paraId="7FCA4045" w14:textId="77777777" w:rsidR="00D06868" w:rsidRDefault="00D06868" w:rsidP="00D06868">
      <w:pPr>
        <w:spacing w:line="360" w:lineRule="auto"/>
        <w:rPr>
          <w:sz w:val="22"/>
          <w:szCs w:val="22"/>
        </w:rPr>
      </w:pPr>
    </w:p>
    <w:p w14:paraId="0D10872A" w14:textId="77777777" w:rsidR="00D06868" w:rsidRPr="001A1DA9" w:rsidRDefault="00D06868" w:rsidP="00D06868">
      <w:pPr>
        <w:spacing w:line="360" w:lineRule="auto"/>
        <w:rPr>
          <w:sz w:val="22"/>
          <w:szCs w:val="22"/>
        </w:rPr>
      </w:pPr>
      <w:r w:rsidRPr="001A1DA9">
        <w:rPr>
          <w:sz w:val="22"/>
          <w:szCs w:val="22"/>
        </w:rPr>
        <w:t>Weitere I</w:t>
      </w:r>
      <w:r w:rsidR="007934D5" w:rsidRPr="001A1DA9">
        <w:rPr>
          <w:sz w:val="22"/>
          <w:szCs w:val="22"/>
        </w:rPr>
        <w:t>nformationen: www.milwaukeetool</w:t>
      </w:r>
      <w:r w:rsidRPr="001A1DA9">
        <w:rPr>
          <w:sz w:val="22"/>
          <w:szCs w:val="22"/>
        </w:rPr>
        <w:t>.de</w:t>
      </w:r>
    </w:p>
    <w:p w14:paraId="4E1DFF8B" w14:textId="77777777" w:rsidR="001A1DA9" w:rsidRDefault="001A1DA9" w:rsidP="00D06868">
      <w:pPr>
        <w:spacing w:line="360" w:lineRule="auto"/>
        <w:rPr>
          <w:i/>
          <w:iCs/>
          <w:sz w:val="20"/>
        </w:rPr>
      </w:pPr>
    </w:p>
    <w:p w14:paraId="6FE1548E" w14:textId="169962E4" w:rsidR="00D06868" w:rsidRPr="001A1DA9" w:rsidRDefault="0032234A" w:rsidP="00D06868">
      <w:pPr>
        <w:spacing w:line="360" w:lineRule="auto"/>
        <w:rPr>
          <w:i/>
          <w:iCs/>
          <w:sz w:val="20"/>
        </w:rPr>
      </w:pPr>
      <w:r w:rsidRPr="001A1DA9">
        <w:rPr>
          <w:i/>
          <w:iCs/>
          <w:noProof/>
          <w:sz w:val="20"/>
        </w:rPr>
        <w:drawing>
          <wp:inline distT="0" distB="0" distL="0" distR="0" wp14:anchorId="5DDECBE6" wp14:editId="2EDAAFDC">
            <wp:extent cx="2876550" cy="1924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3275BC5B" w14:textId="77777777" w:rsidR="00492385" w:rsidRPr="001A1DA9" w:rsidRDefault="001A1DA9" w:rsidP="00D06868">
      <w:pPr>
        <w:spacing w:line="360" w:lineRule="auto"/>
        <w:rPr>
          <w:i/>
          <w:iCs/>
          <w:sz w:val="20"/>
        </w:rPr>
      </w:pPr>
      <w:r w:rsidRPr="001A1DA9">
        <w:rPr>
          <w:i/>
          <w:iCs/>
          <w:sz w:val="20"/>
        </w:rPr>
        <w:t xml:space="preserve">250 Lumen: viel </w:t>
      </w:r>
      <w:r w:rsidR="00492385" w:rsidRPr="001A1DA9">
        <w:rPr>
          <w:i/>
          <w:iCs/>
          <w:sz w:val="20"/>
        </w:rPr>
        <w:t>Licht im kleinen Format liefert die Stiftlampe IR PL250.</w:t>
      </w:r>
    </w:p>
    <w:p w14:paraId="69C7B0C5" w14:textId="77777777" w:rsidR="00A86B30" w:rsidRPr="001A1DA9" w:rsidRDefault="00A86B30" w:rsidP="00D06868">
      <w:pPr>
        <w:spacing w:line="360" w:lineRule="auto"/>
        <w:rPr>
          <w:i/>
          <w:iCs/>
          <w:sz w:val="20"/>
        </w:rPr>
      </w:pPr>
    </w:p>
    <w:p w14:paraId="2CD55ADF" w14:textId="69429B38" w:rsidR="00A86B30" w:rsidRDefault="0032234A" w:rsidP="00D06868">
      <w:pPr>
        <w:spacing w:line="360" w:lineRule="auto"/>
        <w:rPr>
          <w:i/>
          <w:iCs/>
          <w:sz w:val="20"/>
        </w:rPr>
      </w:pPr>
      <w:r w:rsidRPr="001A1DA9">
        <w:rPr>
          <w:i/>
          <w:iCs/>
          <w:noProof/>
          <w:sz w:val="20"/>
        </w:rPr>
        <w:drawing>
          <wp:inline distT="0" distB="0" distL="0" distR="0" wp14:anchorId="47410F32" wp14:editId="24DA6432">
            <wp:extent cx="2876550" cy="19240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00BE6AB" w14:textId="77777777" w:rsidR="001A1DA9" w:rsidRPr="001A1DA9" w:rsidRDefault="001A1DA9" w:rsidP="00D06868">
      <w:pPr>
        <w:spacing w:line="360" w:lineRule="auto"/>
        <w:rPr>
          <w:i/>
          <w:iCs/>
          <w:sz w:val="20"/>
        </w:rPr>
      </w:pPr>
      <w:r w:rsidRPr="001A1DA9">
        <w:rPr>
          <w:i/>
          <w:iCs/>
          <w:sz w:val="20"/>
        </w:rPr>
        <w:t xml:space="preserve">Die M18 Packout-Leuchte </w:t>
      </w:r>
      <w:r>
        <w:rPr>
          <w:i/>
          <w:iCs/>
          <w:sz w:val="20"/>
        </w:rPr>
        <w:t xml:space="preserve">M18 POALC </w:t>
      </w:r>
      <w:r w:rsidRPr="001A1DA9">
        <w:rPr>
          <w:i/>
          <w:iCs/>
          <w:sz w:val="20"/>
        </w:rPr>
        <w:t>ist mit dem Transport- und Aufbewahrungssystem Packout kompatibel.</w:t>
      </w:r>
    </w:p>
    <w:p w14:paraId="339CF6CD" w14:textId="77777777" w:rsidR="00A86B30" w:rsidRPr="001A1DA9" w:rsidRDefault="00A86B30" w:rsidP="00D06868">
      <w:pPr>
        <w:spacing w:line="360" w:lineRule="auto"/>
        <w:rPr>
          <w:i/>
          <w:iCs/>
          <w:sz w:val="20"/>
        </w:rPr>
      </w:pPr>
    </w:p>
    <w:p w14:paraId="27B4F7A8" w14:textId="77777777" w:rsidR="00A86B30" w:rsidRPr="001A1DA9" w:rsidRDefault="00A86B30" w:rsidP="00D06868">
      <w:pPr>
        <w:spacing w:line="360" w:lineRule="auto"/>
        <w:rPr>
          <w:i/>
          <w:iCs/>
          <w:sz w:val="20"/>
        </w:rPr>
      </w:pPr>
    </w:p>
    <w:p w14:paraId="648DB20F" w14:textId="6022E829" w:rsidR="00FA54F4" w:rsidRPr="001A1DA9" w:rsidRDefault="0032234A" w:rsidP="00D06868">
      <w:pPr>
        <w:spacing w:line="360" w:lineRule="auto"/>
        <w:rPr>
          <w:i/>
          <w:iCs/>
          <w:noProof/>
          <w:sz w:val="20"/>
        </w:rPr>
      </w:pPr>
      <w:r w:rsidRPr="001A1DA9">
        <w:rPr>
          <w:i/>
          <w:iCs/>
          <w:noProof/>
          <w:sz w:val="20"/>
        </w:rPr>
        <w:lastRenderedPageBreak/>
        <w:drawing>
          <wp:inline distT="0" distB="0" distL="0" distR="0" wp14:anchorId="25F0C66F" wp14:editId="2E1E6C06">
            <wp:extent cx="2876550" cy="1924050"/>
            <wp:effectExtent l="0" t="0" r="0" b="0"/>
            <wp:docPr id="3"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AF4D4F9" w14:textId="77777777" w:rsidR="00FA54F4" w:rsidRPr="001A1DA9" w:rsidRDefault="00FA54F4" w:rsidP="00FA54F4">
      <w:pPr>
        <w:spacing w:line="360" w:lineRule="auto"/>
        <w:rPr>
          <w:i/>
          <w:iCs/>
          <w:sz w:val="20"/>
        </w:rPr>
      </w:pPr>
      <w:r w:rsidRPr="001A1DA9">
        <w:rPr>
          <w:i/>
          <w:iCs/>
          <w:sz w:val="20"/>
        </w:rPr>
        <w:t>Der Milwaukee Baustellenstrahler MXF TL-601 ist lichtstark, äußerst robust für härteste Einsätze und schnell betriebsbereit. Der Mast wird motorisiert bis auf 3,10 m Höhe ausgefahren.</w:t>
      </w:r>
    </w:p>
    <w:p w14:paraId="0D9B210A" w14:textId="77777777" w:rsidR="00FA54F4" w:rsidRPr="001A1DA9" w:rsidRDefault="00FA54F4" w:rsidP="00D06868">
      <w:pPr>
        <w:spacing w:line="360" w:lineRule="auto"/>
        <w:rPr>
          <w:i/>
          <w:iCs/>
          <w:sz w:val="20"/>
        </w:rPr>
      </w:pPr>
    </w:p>
    <w:sectPr w:rsidR="00FA54F4" w:rsidRPr="001A1DA9">
      <w:pgSz w:w="11907" w:h="16840"/>
      <w:pgMar w:top="1418" w:right="3005"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9B"/>
    <w:rsid w:val="00007652"/>
    <w:rsid w:val="00026213"/>
    <w:rsid w:val="000D2453"/>
    <w:rsid w:val="000D254D"/>
    <w:rsid w:val="0011722F"/>
    <w:rsid w:val="00162B9F"/>
    <w:rsid w:val="00170ED1"/>
    <w:rsid w:val="001A1DA9"/>
    <w:rsid w:val="001B69DB"/>
    <w:rsid w:val="002763AD"/>
    <w:rsid w:val="002902BF"/>
    <w:rsid w:val="002D0648"/>
    <w:rsid w:val="002D22BA"/>
    <w:rsid w:val="002E4029"/>
    <w:rsid w:val="002F3CE4"/>
    <w:rsid w:val="00320B64"/>
    <w:rsid w:val="0032234A"/>
    <w:rsid w:val="003D7A51"/>
    <w:rsid w:val="0041260C"/>
    <w:rsid w:val="004155EE"/>
    <w:rsid w:val="00423F15"/>
    <w:rsid w:val="00444978"/>
    <w:rsid w:val="00470B8A"/>
    <w:rsid w:val="0048141C"/>
    <w:rsid w:val="00487E9A"/>
    <w:rsid w:val="00492385"/>
    <w:rsid w:val="004C0688"/>
    <w:rsid w:val="0050197C"/>
    <w:rsid w:val="0051049A"/>
    <w:rsid w:val="00565ADB"/>
    <w:rsid w:val="00576203"/>
    <w:rsid w:val="00577AD5"/>
    <w:rsid w:val="00615562"/>
    <w:rsid w:val="0061556C"/>
    <w:rsid w:val="00664BF7"/>
    <w:rsid w:val="0069035D"/>
    <w:rsid w:val="0069230C"/>
    <w:rsid w:val="006A24E2"/>
    <w:rsid w:val="006D653A"/>
    <w:rsid w:val="006D6F77"/>
    <w:rsid w:val="007458C4"/>
    <w:rsid w:val="00757C0A"/>
    <w:rsid w:val="00792CBB"/>
    <w:rsid w:val="007934D5"/>
    <w:rsid w:val="00797FA5"/>
    <w:rsid w:val="007B65E1"/>
    <w:rsid w:val="007D5C27"/>
    <w:rsid w:val="00813CA9"/>
    <w:rsid w:val="00825A9B"/>
    <w:rsid w:val="0083013E"/>
    <w:rsid w:val="00830357"/>
    <w:rsid w:val="008401D8"/>
    <w:rsid w:val="00850AE2"/>
    <w:rsid w:val="0087382D"/>
    <w:rsid w:val="00890E3F"/>
    <w:rsid w:val="008C183C"/>
    <w:rsid w:val="0094635C"/>
    <w:rsid w:val="00956473"/>
    <w:rsid w:val="009835F3"/>
    <w:rsid w:val="009A1880"/>
    <w:rsid w:val="009C35FD"/>
    <w:rsid w:val="009E1349"/>
    <w:rsid w:val="009E78D8"/>
    <w:rsid w:val="009F4143"/>
    <w:rsid w:val="009F4E53"/>
    <w:rsid w:val="00A86B30"/>
    <w:rsid w:val="00AA32DE"/>
    <w:rsid w:val="00AA3D02"/>
    <w:rsid w:val="00AA7E9F"/>
    <w:rsid w:val="00B33A22"/>
    <w:rsid w:val="00B67039"/>
    <w:rsid w:val="00B854FA"/>
    <w:rsid w:val="00B951FE"/>
    <w:rsid w:val="00B96D5D"/>
    <w:rsid w:val="00B96D95"/>
    <w:rsid w:val="00BE56CF"/>
    <w:rsid w:val="00C07778"/>
    <w:rsid w:val="00C3051A"/>
    <w:rsid w:val="00C73E34"/>
    <w:rsid w:val="00CB1489"/>
    <w:rsid w:val="00CC45DB"/>
    <w:rsid w:val="00CD3869"/>
    <w:rsid w:val="00D02320"/>
    <w:rsid w:val="00D0357F"/>
    <w:rsid w:val="00D052FA"/>
    <w:rsid w:val="00D06868"/>
    <w:rsid w:val="00D11441"/>
    <w:rsid w:val="00D26A0B"/>
    <w:rsid w:val="00D4196C"/>
    <w:rsid w:val="00D50382"/>
    <w:rsid w:val="00D5704D"/>
    <w:rsid w:val="00D95DE1"/>
    <w:rsid w:val="00DF1A8F"/>
    <w:rsid w:val="00E02813"/>
    <w:rsid w:val="00E14FF2"/>
    <w:rsid w:val="00E2500D"/>
    <w:rsid w:val="00E52377"/>
    <w:rsid w:val="00E706D7"/>
    <w:rsid w:val="00F00C51"/>
    <w:rsid w:val="00F35540"/>
    <w:rsid w:val="00FA54F4"/>
    <w:rsid w:val="00FA7424"/>
    <w:rsid w:val="00FC3DF1"/>
    <w:rsid w:val="00FF6F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9C75B33"/>
  <w15:chartTrackingRefBased/>
  <w15:docId w15:val="{52A34067-6ED1-49DC-99BF-EBBE5E11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D0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576203"/>
    <w:rPr>
      <w:sz w:val="16"/>
      <w:szCs w:val="16"/>
    </w:rPr>
  </w:style>
  <w:style w:type="paragraph" w:styleId="Kommentartext">
    <w:name w:val="annotation text"/>
    <w:basedOn w:val="Standard"/>
    <w:link w:val="KommentartextZchn"/>
    <w:uiPriority w:val="99"/>
    <w:unhideWhenUsed/>
    <w:rsid w:val="00576203"/>
    <w:rPr>
      <w:sz w:val="20"/>
    </w:rPr>
  </w:style>
  <w:style w:type="character" w:customStyle="1" w:styleId="KommentartextZchn">
    <w:name w:val="Kommentartext Zchn"/>
    <w:basedOn w:val="Absatz-Standardschriftart"/>
    <w:link w:val="Kommentartext"/>
    <w:uiPriority w:val="99"/>
    <w:rsid w:val="00576203"/>
  </w:style>
  <w:style w:type="paragraph" w:styleId="Kommentarthema">
    <w:name w:val="annotation subject"/>
    <w:basedOn w:val="Kommentartext"/>
    <w:next w:val="Kommentartext"/>
    <w:link w:val="KommentarthemaZchn"/>
    <w:uiPriority w:val="99"/>
    <w:semiHidden/>
    <w:unhideWhenUsed/>
    <w:rsid w:val="00576203"/>
    <w:rPr>
      <w:b/>
      <w:bCs/>
    </w:rPr>
  </w:style>
  <w:style w:type="character" w:customStyle="1" w:styleId="KommentarthemaZchn">
    <w:name w:val="Kommentarthema Zchn"/>
    <w:link w:val="Kommentarthema"/>
    <w:uiPriority w:val="99"/>
    <w:semiHidden/>
    <w:rsid w:val="00576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4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Admin\AppData\Roaming\Microsoft\Vorlagen\PtA%20A+M%20Langtext.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PtA A+M Langtext.dot</Template>
  <TotalTime>0</TotalTime>
  <Pages>4</Pages>
  <Words>626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Kay-Admin</dc:creator>
  <cp:keywords/>
  <dc:description/>
  <cp:lastModifiedBy>Kay Müller</cp:lastModifiedBy>
  <cp:revision>2</cp:revision>
  <cp:lastPrinted>2017-01-02T11:04:00Z</cp:lastPrinted>
  <dcterms:created xsi:type="dcterms:W3CDTF">2023-12-07T09:19:00Z</dcterms:created>
  <dcterms:modified xsi:type="dcterms:W3CDTF">2023-12-07T09:19:00Z</dcterms:modified>
</cp:coreProperties>
</file>