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4323"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0393E900" wp14:editId="5C5E460B">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F1CF" w14:textId="77777777" w:rsidR="0069035D" w:rsidRDefault="0069035D">
                            <w:pPr>
                              <w:pStyle w:val="berschrift1"/>
                              <w:rPr>
                                <w:rFonts w:ascii="Arial" w:hAnsi="Arial"/>
                                <w:b/>
                                <w:sz w:val="64"/>
                              </w:rPr>
                            </w:pPr>
                            <w:r>
                              <w:rPr>
                                <w:rFonts w:ascii="Arial" w:hAnsi="Arial"/>
                                <w:b/>
                                <w:sz w:val="64"/>
                              </w:rPr>
                              <w:t>PRESSEINFORMATION</w:t>
                            </w:r>
                          </w:p>
                          <w:p w14:paraId="7096558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25D341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5CA4ABA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45AEAB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EEAF9F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37838AB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C6E359F" w14:textId="77777777" w:rsidR="00DD5154" w:rsidRPr="00DD5154" w:rsidRDefault="00DD5154" w:rsidP="00DD5154">
                            <w:pPr>
                              <w:overflowPunct w:val="0"/>
                              <w:autoSpaceDE w:val="0"/>
                              <w:autoSpaceDN w:val="0"/>
                              <w:adjustRightInd w:val="0"/>
                              <w:rPr>
                                <w:rFonts w:ascii="Arial" w:hAnsi="Arial"/>
                                <w:b/>
                                <w:sz w:val="18"/>
                                <w:lang w:val="fr-FR"/>
                              </w:rPr>
                            </w:pPr>
                            <w:r w:rsidRPr="00082423">
                              <w:rPr>
                                <w:rFonts w:ascii="Arial" w:hAnsi="Arial"/>
                                <w:b/>
                                <w:sz w:val="18"/>
                              </w:rPr>
                              <w:t>Tel. (02103) 960 514</w:t>
                            </w:r>
                            <w:r w:rsidRPr="00082423">
                              <w:rPr>
                                <w:rFonts w:ascii="Arial" w:hAnsi="Arial"/>
                                <w:b/>
                                <w:sz w:val="18"/>
                              </w:rPr>
                              <w:tab/>
                            </w:r>
                            <w:r w:rsidRPr="00082423">
                              <w:rPr>
                                <w:rFonts w:ascii="Arial" w:hAnsi="Arial"/>
                                <w:b/>
                                <w:sz w:val="18"/>
                              </w:rPr>
                              <w:tab/>
                            </w:r>
                            <w:r w:rsidRPr="00082423">
                              <w:rPr>
                                <w:rFonts w:ascii="Arial" w:hAnsi="Arial"/>
                                <w:b/>
                                <w:sz w:val="18"/>
                              </w:rPr>
                              <w:tab/>
                              <w:t xml:space="preserve">Tel. </w:t>
                            </w:r>
                            <w:r w:rsidRPr="00DD5154">
                              <w:rPr>
                                <w:rFonts w:ascii="Arial" w:hAnsi="Arial"/>
                                <w:b/>
                                <w:sz w:val="18"/>
                                <w:lang w:val="fr-FR"/>
                              </w:rPr>
                              <w:t>(06201) 5 78 78</w:t>
                            </w:r>
                          </w:p>
                          <w:p w14:paraId="3B0C011C"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56935BAC"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3E900"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27B1F1CF" w14:textId="77777777" w:rsidR="0069035D" w:rsidRDefault="0069035D">
                      <w:pPr>
                        <w:pStyle w:val="berschrift1"/>
                        <w:rPr>
                          <w:rFonts w:ascii="Arial" w:hAnsi="Arial"/>
                          <w:b/>
                          <w:sz w:val="64"/>
                        </w:rPr>
                      </w:pPr>
                      <w:r>
                        <w:rPr>
                          <w:rFonts w:ascii="Arial" w:hAnsi="Arial"/>
                          <w:b/>
                          <w:sz w:val="64"/>
                        </w:rPr>
                        <w:t>PRESSEINFORMATION</w:t>
                      </w:r>
                    </w:p>
                    <w:p w14:paraId="7096558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25D341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5CA4ABA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45AEAB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EEAF9F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37838AB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C6E359F" w14:textId="77777777" w:rsidR="00DD5154" w:rsidRPr="00DD5154" w:rsidRDefault="00DD5154" w:rsidP="00DD5154">
                      <w:pPr>
                        <w:overflowPunct w:val="0"/>
                        <w:autoSpaceDE w:val="0"/>
                        <w:autoSpaceDN w:val="0"/>
                        <w:adjustRightInd w:val="0"/>
                        <w:rPr>
                          <w:rFonts w:ascii="Arial" w:hAnsi="Arial"/>
                          <w:b/>
                          <w:sz w:val="18"/>
                          <w:lang w:val="fr-FR"/>
                        </w:rPr>
                      </w:pPr>
                      <w:r w:rsidRPr="00082423">
                        <w:rPr>
                          <w:rFonts w:ascii="Arial" w:hAnsi="Arial"/>
                          <w:b/>
                          <w:sz w:val="18"/>
                        </w:rPr>
                        <w:t>Tel. (02103) 960 514</w:t>
                      </w:r>
                      <w:r w:rsidRPr="00082423">
                        <w:rPr>
                          <w:rFonts w:ascii="Arial" w:hAnsi="Arial"/>
                          <w:b/>
                          <w:sz w:val="18"/>
                        </w:rPr>
                        <w:tab/>
                      </w:r>
                      <w:r w:rsidRPr="00082423">
                        <w:rPr>
                          <w:rFonts w:ascii="Arial" w:hAnsi="Arial"/>
                          <w:b/>
                          <w:sz w:val="18"/>
                        </w:rPr>
                        <w:tab/>
                      </w:r>
                      <w:r w:rsidRPr="00082423">
                        <w:rPr>
                          <w:rFonts w:ascii="Arial" w:hAnsi="Arial"/>
                          <w:b/>
                          <w:sz w:val="18"/>
                        </w:rPr>
                        <w:tab/>
                        <w:t xml:space="preserve">Tel. </w:t>
                      </w:r>
                      <w:r w:rsidRPr="00DD5154">
                        <w:rPr>
                          <w:rFonts w:ascii="Arial" w:hAnsi="Arial"/>
                          <w:b/>
                          <w:sz w:val="18"/>
                          <w:lang w:val="fr-FR"/>
                        </w:rPr>
                        <w:t>(06201) 5 78 78</w:t>
                      </w:r>
                    </w:p>
                    <w:p w14:paraId="3B0C011C"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56935BAC" w14:textId="77777777" w:rsidR="00AA3D02" w:rsidRPr="00D50382" w:rsidRDefault="00AA3D02">
                      <w:pPr>
                        <w:rPr>
                          <w:lang w:val="fr-FR"/>
                        </w:rPr>
                      </w:pPr>
                    </w:p>
                  </w:txbxContent>
                </v:textbox>
              </v:shape>
            </w:pict>
          </mc:Fallback>
        </mc:AlternateContent>
      </w:r>
    </w:p>
    <w:p w14:paraId="30B23F3A" w14:textId="77777777" w:rsidR="0069035D" w:rsidRPr="00C83475" w:rsidRDefault="0069035D" w:rsidP="002763AD"/>
    <w:p w14:paraId="41305FAC" w14:textId="77777777" w:rsidR="0069035D" w:rsidRPr="00C83475" w:rsidRDefault="0069035D" w:rsidP="002763AD"/>
    <w:p w14:paraId="77D32DE3" w14:textId="77777777" w:rsidR="0069035D" w:rsidRPr="00C83475" w:rsidRDefault="0069035D" w:rsidP="002763AD"/>
    <w:p w14:paraId="7B944696" w14:textId="77777777" w:rsidR="0069035D" w:rsidRPr="00C83475" w:rsidRDefault="0069035D" w:rsidP="002763AD"/>
    <w:p w14:paraId="0264E2B4" w14:textId="77777777" w:rsidR="0069035D" w:rsidRPr="00C83475" w:rsidRDefault="0069035D" w:rsidP="002763AD"/>
    <w:p w14:paraId="7359D0C1" w14:textId="77777777" w:rsidR="00D11441" w:rsidRPr="00C83475" w:rsidRDefault="00D11441" w:rsidP="002763AD"/>
    <w:p w14:paraId="57AA7340" w14:textId="77777777" w:rsidR="00855A80" w:rsidRDefault="00855A80" w:rsidP="002763AD"/>
    <w:p w14:paraId="1E096EF9" w14:textId="77777777" w:rsidR="00B216FE" w:rsidRDefault="00B216FE" w:rsidP="00F86E50">
      <w:pPr>
        <w:spacing w:line="360" w:lineRule="auto"/>
        <w:rPr>
          <w:sz w:val="22"/>
          <w:szCs w:val="22"/>
        </w:rPr>
      </w:pPr>
    </w:p>
    <w:p w14:paraId="5DD82778" w14:textId="06F366E7" w:rsidR="00082423" w:rsidRPr="00082423" w:rsidRDefault="00082423" w:rsidP="00F86E50">
      <w:pPr>
        <w:spacing w:line="360" w:lineRule="auto"/>
        <w:rPr>
          <w:sz w:val="32"/>
          <w:szCs w:val="32"/>
        </w:rPr>
      </w:pPr>
      <w:r w:rsidRPr="00082423">
        <w:rPr>
          <w:sz w:val="32"/>
          <w:szCs w:val="32"/>
        </w:rPr>
        <w:t>Emissionsfreies Mähen</w:t>
      </w:r>
      <w:r w:rsidR="00CA074A">
        <w:rPr>
          <w:sz w:val="32"/>
          <w:szCs w:val="32"/>
        </w:rPr>
        <w:t xml:space="preserve"> auf großen Flächen</w:t>
      </w:r>
    </w:p>
    <w:p w14:paraId="23C21041" w14:textId="1A9DAEBD" w:rsidR="00082423" w:rsidRPr="00082423" w:rsidRDefault="00082423" w:rsidP="00F86E50">
      <w:pPr>
        <w:spacing w:line="360" w:lineRule="auto"/>
        <w:rPr>
          <w:i/>
          <w:iCs/>
          <w:sz w:val="22"/>
          <w:szCs w:val="22"/>
        </w:rPr>
      </w:pPr>
      <w:r w:rsidRPr="00082423">
        <w:rPr>
          <w:i/>
          <w:iCs/>
          <w:sz w:val="22"/>
          <w:szCs w:val="22"/>
        </w:rPr>
        <w:t xml:space="preserve">Ryobi </w:t>
      </w:r>
      <w:r w:rsidR="00CA074A">
        <w:rPr>
          <w:i/>
          <w:iCs/>
          <w:sz w:val="22"/>
          <w:szCs w:val="22"/>
        </w:rPr>
        <w:t>Akku-</w:t>
      </w:r>
      <w:r w:rsidRPr="00082423">
        <w:rPr>
          <w:i/>
          <w:iCs/>
          <w:sz w:val="22"/>
          <w:szCs w:val="22"/>
        </w:rPr>
        <w:t xml:space="preserve">Aufsitzrasenmäher für komfortablen Rasenschnitt </w:t>
      </w:r>
      <w:r w:rsidR="00CA074A">
        <w:rPr>
          <w:i/>
          <w:iCs/>
          <w:sz w:val="22"/>
          <w:szCs w:val="22"/>
        </w:rPr>
        <w:t>ohne Abgasemissionen</w:t>
      </w:r>
    </w:p>
    <w:p w14:paraId="343D4203" w14:textId="77777777" w:rsidR="00082423" w:rsidRDefault="00082423" w:rsidP="00F86E50">
      <w:pPr>
        <w:spacing w:line="360" w:lineRule="auto"/>
        <w:rPr>
          <w:sz w:val="22"/>
          <w:szCs w:val="22"/>
        </w:rPr>
      </w:pPr>
    </w:p>
    <w:p w14:paraId="75DF924D" w14:textId="26C94E16" w:rsidR="00254406" w:rsidRDefault="00082423" w:rsidP="00F86E50">
      <w:pPr>
        <w:spacing w:line="360" w:lineRule="auto"/>
        <w:rPr>
          <w:sz w:val="22"/>
          <w:szCs w:val="22"/>
        </w:rPr>
      </w:pPr>
      <w:r>
        <w:rPr>
          <w:sz w:val="22"/>
          <w:szCs w:val="22"/>
        </w:rPr>
        <w:t xml:space="preserve">Mit </w:t>
      </w:r>
      <w:r w:rsidR="007708DA">
        <w:rPr>
          <w:sz w:val="22"/>
          <w:szCs w:val="22"/>
        </w:rPr>
        <w:t xml:space="preserve">zeitgemäßer, </w:t>
      </w:r>
      <w:r>
        <w:rPr>
          <w:sz w:val="22"/>
          <w:szCs w:val="22"/>
        </w:rPr>
        <w:t xml:space="preserve">leistungsfähiger Akkutechnologie löst Ryobi in der Geräteklasse der Aufsitzrasenmäher den Einsatz von Benzinmotoren ab. Gleich sechs verschiedene Modelle gehören zum Sortiment, </w:t>
      </w:r>
      <w:r w:rsidR="007708DA">
        <w:rPr>
          <w:sz w:val="22"/>
          <w:szCs w:val="22"/>
        </w:rPr>
        <w:t xml:space="preserve">davon </w:t>
      </w:r>
      <w:r>
        <w:rPr>
          <w:sz w:val="22"/>
          <w:szCs w:val="22"/>
        </w:rPr>
        <w:t xml:space="preserve">drei </w:t>
      </w:r>
      <w:r w:rsidR="007708DA">
        <w:rPr>
          <w:sz w:val="22"/>
          <w:szCs w:val="22"/>
        </w:rPr>
        <w:t xml:space="preserve">mit </w:t>
      </w:r>
      <w:r>
        <w:rPr>
          <w:sz w:val="22"/>
          <w:szCs w:val="22"/>
        </w:rPr>
        <w:t>48 V Bleisäure-Akkus und drei mit 72 V Lithium-Ionen-</w:t>
      </w:r>
      <w:r w:rsidR="00177144">
        <w:rPr>
          <w:sz w:val="22"/>
          <w:szCs w:val="22"/>
        </w:rPr>
        <w:t>Wechsela</w:t>
      </w:r>
      <w:r>
        <w:rPr>
          <w:sz w:val="22"/>
          <w:szCs w:val="22"/>
        </w:rPr>
        <w:t>kkus der neuesten Generation.</w:t>
      </w:r>
    </w:p>
    <w:p w14:paraId="1D6EFAE5" w14:textId="77777777" w:rsidR="00254406" w:rsidRDefault="00254406" w:rsidP="00F86E50">
      <w:pPr>
        <w:spacing w:line="360" w:lineRule="auto"/>
        <w:rPr>
          <w:sz w:val="22"/>
          <w:szCs w:val="22"/>
        </w:rPr>
      </w:pPr>
    </w:p>
    <w:p w14:paraId="57BA2FDA" w14:textId="73A646B9" w:rsidR="007708DA" w:rsidRDefault="007708DA" w:rsidP="00F86E50">
      <w:pPr>
        <w:spacing w:line="360" w:lineRule="auto"/>
        <w:rPr>
          <w:sz w:val="22"/>
          <w:szCs w:val="22"/>
        </w:rPr>
      </w:pPr>
      <w:r>
        <w:rPr>
          <w:sz w:val="22"/>
          <w:szCs w:val="22"/>
        </w:rPr>
        <w:t xml:space="preserve">Allen </w:t>
      </w:r>
      <w:r w:rsidR="00177144">
        <w:rPr>
          <w:sz w:val="22"/>
          <w:szCs w:val="22"/>
        </w:rPr>
        <w:t xml:space="preserve">Mähern </w:t>
      </w:r>
      <w:r>
        <w:rPr>
          <w:sz w:val="22"/>
          <w:szCs w:val="22"/>
        </w:rPr>
        <w:t>gemeinsam ist, dass sie frei von Abgasemissionen arbeiten. Sie sind zudem deutlich leiser und vibrationsärmer als Modelle mit Verbrennermotoren. Das reduziert die Umweltbelastung, freut die Nachbarn und verbessert den Fahrkomfort. Ein weitere</w:t>
      </w:r>
      <w:r w:rsidR="004839AF">
        <w:rPr>
          <w:sz w:val="22"/>
          <w:szCs w:val="22"/>
        </w:rPr>
        <w:t>r</w:t>
      </w:r>
      <w:r>
        <w:rPr>
          <w:sz w:val="22"/>
          <w:szCs w:val="22"/>
        </w:rPr>
        <w:t xml:space="preserve"> Vorteil: </w:t>
      </w:r>
      <w:r w:rsidR="009E5BAA">
        <w:rPr>
          <w:sz w:val="22"/>
          <w:szCs w:val="22"/>
        </w:rPr>
        <w:t xml:space="preserve">Auch das Hantieren mit </w:t>
      </w:r>
      <w:r>
        <w:rPr>
          <w:sz w:val="22"/>
          <w:szCs w:val="22"/>
        </w:rPr>
        <w:t>Kraft- und Schmierstoffe</w:t>
      </w:r>
      <w:r w:rsidR="00867D92">
        <w:rPr>
          <w:sz w:val="22"/>
          <w:szCs w:val="22"/>
        </w:rPr>
        <w:t>n</w:t>
      </w:r>
      <w:r w:rsidR="009E5BAA">
        <w:rPr>
          <w:sz w:val="22"/>
          <w:szCs w:val="22"/>
        </w:rPr>
        <w:t xml:space="preserve"> sowie Zündkerzen und Filtern gehört der Vergangenheit an</w:t>
      </w:r>
      <w:r w:rsidR="004839AF">
        <w:rPr>
          <w:sz w:val="22"/>
          <w:szCs w:val="22"/>
        </w:rPr>
        <w:t>.</w:t>
      </w:r>
    </w:p>
    <w:p w14:paraId="7F01513E" w14:textId="77777777" w:rsidR="009E5BAA" w:rsidRDefault="009E5BAA" w:rsidP="00F86E50">
      <w:pPr>
        <w:spacing w:line="360" w:lineRule="auto"/>
        <w:rPr>
          <w:sz w:val="22"/>
          <w:szCs w:val="22"/>
        </w:rPr>
      </w:pPr>
    </w:p>
    <w:p w14:paraId="08CEB58B" w14:textId="3CFB605F" w:rsidR="00254406" w:rsidRDefault="009E5BAA" w:rsidP="00F86E50">
      <w:pPr>
        <w:spacing w:line="360" w:lineRule="auto"/>
        <w:rPr>
          <w:sz w:val="22"/>
          <w:szCs w:val="22"/>
        </w:rPr>
      </w:pPr>
      <w:r>
        <w:rPr>
          <w:sz w:val="22"/>
          <w:szCs w:val="22"/>
        </w:rPr>
        <w:t xml:space="preserve">Stattdessen wird mit den Akku-Aufsitzrasenmähern sehr agil und präzise gemäht. Vier Modelle können als Nullwendekreismäher praktisch auf der Stelle wenden. Das passgenaue Ansetzen beim Mähen langer Abschnitte gelingt damit ebenso </w:t>
      </w:r>
      <w:r w:rsidR="00FA0678">
        <w:rPr>
          <w:sz w:val="22"/>
          <w:szCs w:val="22"/>
        </w:rPr>
        <w:t xml:space="preserve">einfach </w:t>
      </w:r>
      <w:r>
        <w:rPr>
          <w:sz w:val="22"/>
          <w:szCs w:val="22"/>
        </w:rPr>
        <w:t xml:space="preserve">wie das exakte Fahren entlang von Rasenkanten. </w:t>
      </w:r>
      <w:r w:rsidR="004B13FA">
        <w:rPr>
          <w:sz w:val="22"/>
          <w:szCs w:val="22"/>
        </w:rPr>
        <w:t>Dank großer, geländegängiger und federgelagerte</w:t>
      </w:r>
      <w:r w:rsidR="00177144">
        <w:rPr>
          <w:sz w:val="22"/>
          <w:szCs w:val="22"/>
        </w:rPr>
        <w:t>r</w:t>
      </w:r>
      <w:r w:rsidR="004B13FA">
        <w:rPr>
          <w:sz w:val="22"/>
          <w:szCs w:val="22"/>
        </w:rPr>
        <w:t xml:space="preserve"> Räder und der direkt wirkenden Lenkung lassen sich alle Mäher auch auf unebenen Böden sicher steuern. So wird die Arbeit zum Vergnügen.</w:t>
      </w:r>
    </w:p>
    <w:p w14:paraId="02629E1B" w14:textId="77777777" w:rsidR="00254406" w:rsidRDefault="00254406" w:rsidP="00F86E50">
      <w:pPr>
        <w:spacing w:line="360" w:lineRule="auto"/>
        <w:rPr>
          <w:sz w:val="22"/>
          <w:szCs w:val="22"/>
        </w:rPr>
      </w:pPr>
    </w:p>
    <w:p w14:paraId="5EF104E3" w14:textId="24B343AA" w:rsidR="009E5BAA" w:rsidRDefault="004B13FA" w:rsidP="00F86E50">
      <w:pPr>
        <w:spacing w:line="360" w:lineRule="auto"/>
        <w:rPr>
          <w:sz w:val="22"/>
          <w:szCs w:val="22"/>
        </w:rPr>
      </w:pPr>
      <w:r>
        <w:rPr>
          <w:sz w:val="22"/>
          <w:szCs w:val="22"/>
        </w:rPr>
        <w:t>Die Schnittbreite beträgt modellabhängig 76 bis 137 cm. Damit werden F</w:t>
      </w:r>
      <w:r w:rsidR="008128F9">
        <w:rPr>
          <w:sz w:val="22"/>
          <w:szCs w:val="22"/>
        </w:rPr>
        <w:t>lächenleistung</w:t>
      </w:r>
      <w:r>
        <w:rPr>
          <w:sz w:val="22"/>
          <w:szCs w:val="22"/>
        </w:rPr>
        <w:t>en</w:t>
      </w:r>
      <w:r w:rsidR="008128F9">
        <w:rPr>
          <w:sz w:val="22"/>
          <w:szCs w:val="22"/>
        </w:rPr>
        <w:t xml:space="preserve"> von 4.000 m² bis zu 12.000 m²</w:t>
      </w:r>
      <w:r>
        <w:rPr>
          <w:sz w:val="22"/>
          <w:szCs w:val="22"/>
        </w:rPr>
        <w:t xml:space="preserve"> erreicht</w:t>
      </w:r>
      <w:r w:rsidR="008128F9">
        <w:rPr>
          <w:sz w:val="22"/>
          <w:szCs w:val="22"/>
        </w:rPr>
        <w:t xml:space="preserve">. </w:t>
      </w:r>
      <w:r w:rsidR="009E5BAA">
        <w:rPr>
          <w:sz w:val="22"/>
          <w:szCs w:val="22"/>
        </w:rPr>
        <w:t xml:space="preserve">Alle sechs Mäher arbeiten mit einem Seitenauswurf, der das Mähgut gleichmäßig auf der Rasenfläche verteilt. </w:t>
      </w:r>
      <w:r w:rsidR="008128F9">
        <w:rPr>
          <w:sz w:val="22"/>
          <w:szCs w:val="22"/>
        </w:rPr>
        <w:t xml:space="preserve">Jede Mäher ist mulchtauglich, ein Mulchkeil wird mitgeliefert. </w:t>
      </w:r>
      <w:r w:rsidR="009E5BAA">
        <w:rPr>
          <w:sz w:val="22"/>
          <w:szCs w:val="22"/>
        </w:rPr>
        <w:t>Als optionales Zubehör werden passende Grasfangkörbe angeboten.</w:t>
      </w:r>
      <w:r w:rsidR="00FA0678">
        <w:rPr>
          <w:sz w:val="22"/>
          <w:szCs w:val="22"/>
        </w:rPr>
        <w:t xml:space="preserve"> </w:t>
      </w:r>
    </w:p>
    <w:p w14:paraId="7C9B3331" w14:textId="77777777" w:rsidR="00254406" w:rsidRDefault="00254406" w:rsidP="00F86E50">
      <w:pPr>
        <w:spacing w:line="360" w:lineRule="auto"/>
        <w:rPr>
          <w:sz w:val="22"/>
          <w:szCs w:val="22"/>
        </w:rPr>
      </w:pPr>
    </w:p>
    <w:p w14:paraId="6BA47652" w14:textId="376F6E58" w:rsidR="00254406" w:rsidRDefault="00254406" w:rsidP="00F86E50">
      <w:pPr>
        <w:spacing w:line="360" w:lineRule="auto"/>
        <w:rPr>
          <w:sz w:val="22"/>
          <w:szCs w:val="22"/>
        </w:rPr>
      </w:pPr>
      <w:r>
        <w:rPr>
          <w:sz w:val="22"/>
          <w:szCs w:val="22"/>
        </w:rPr>
        <w:t xml:space="preserve">Mit den verschiedenen Ausstattungsmerkmalen der Aufsitzmäher-Modelle von Ryobi werden Anwender mit den </w:t>
      </w:r>
      <w:r w:rsidR="008128F9">
        <w:rPr>
          <w:sz w:val="22"/>
          <w:szCs w:val="22"/>
        </w:rPr>
        <w:t>u</w:t>
      </w:r>
      <w:r>
        <w:rPr>
          <w:sz w:val="22"/>
          <w:szCs w:val="22"/>
        </w:rPr>
        <w:t xml:space="preserve">nterschiedlichsten Erwartungen angesprochen. Ob möglichst große Mähleistung oder kompakte Abmaße für die Fahrt durchs enge Gartentor, mit Lenkrad oder Joystick-Steuerung, </w:t>
      </w:r>
      <w:r w:rsidR="00177144">
        <w:rPr>
          <w:sz w:val="22"/>
          <w:szCs w:val="22"/>
        </w:rPr>
        <w:t xml:space="preserve">mit </w:t>
      </w:r>
      <w:r>
        <w:rPr>
          <w:sz w:val="22"/>
          <w:szCs w:val="22"/>
        </w:rPr>
        <w:t>einstellbare</w:t>
      </w:r>
      <w:r w:rsidR="00177144">
        <w:rPr>
          <w:sz w:val="22"/>
          <w:szCs w:val="22"/>
        </w:rPr>
        <w:t>r</w:t>
      </w:r>
      <w:r>
        <w:rPr>
          <w:sz w:val="22"/>
          <w:szCs w:val="22"/>
        </w:rPr>
        <w:t xml:space="preserve"> Sitzfederung oder LED-Frontleuchten – hier findet jeder einen Aufsitzrasenmäher mit der passenden Konfiguration.</w:t>
      </w:r>
    </w:p>
    <w:p w14:paraId="49265FFA" w14:textId="77777777" w:rsidR="004B13FA" w:rsidRDefault="004B13FA" w:rsidP="00F86E50">
      <w:pPr>
        <w:spacing w:line="360" w:lineRule="auto"/>
        <w:rPr>
          <w:sz w:val="22"/>
          <w:szCs w:val="22"/>
        </w:rPr>
      </w:pPr>
    </w:p>
    <w:p w14:paraId="778D69AC" w14:textId="77777777" w:rsidR="00114937" w:rsidRDefault="00114937" w:rsidP="00F86E50">
      <w:pPr>
        <w:spacing w:line="360" w:lineRule="auto"/>
        <w:rPr>
          <w:sz w:val="22"/>
          <w:szCs w:val="22"/>
        </w:rPr>
      </w:pPr>
      <w:r>
        <w:rPr>
          <w:sz w:val="22"/>
          <w:szCs w:val="22"/>
        </w:rPr>
        <w:t xml:space="preserve">Stabile Mähdecks aus Stahl sorgen für eine lange Lebensdauer. Die bürstenlosen </w:t>
      </w:r>
      <w:r w:rsidR="004B13FA">
        <w:rPr>
          <w:sz w:val="22"/>
          <w:szCs w:val="22"/>
        </w:rPr>
        <w:t xml:space="preserve">Motoren </w:t>
      </w:r>
      <w:r>
        <w:rPr>
          <w:sz w:val="22"/>
          <w:szCs w:val="22"/>
        </w:rPr>
        <w:t>für Fahrwerk und Mähdeck verfügen über ein besonders hohes Drehmoment und reduzieren den Wartungsaufwand. Denn im Unterschied zu herkömmlichen Elektromotoren gibt es keine Kohlebürsten, die verschleißen und getauscht werden müssen.</w:t>
      </w:r>
    </w:p>
    <w:p w14:paraId="67A74C30" w14:textId="77777777" w:rsidR="00254406" w:rsidRDefault="00254406" w:rsidP="00F86E50">
      <w:pPr>
        <w:spacing w:line="360" w:lineRule="auto"/>
        <w:rPr>
          <w:sz w:val="22"/>
          <w:szCs w:val="22"/>
        </w:rPr>
      </w:pPr>
    </w:p>
    <w:p w14:paraId="61451415" w14:textId="4E77948A" w:rsidR="00114937" w:rsidRDefault="00114937" w:rsidP="00F86E50">
      <w:pPr>
        <w:spacing w:line="360" w:lineRule="auto"/>
        <w:rPr>
          <w:sz w:val="22"/>
          <w:szCs w:val="22"/>
        </w:rPr>
      </w:pPr>
      <w:r w:rsidRPr="00114937">
        <w:rPr>
          <w:sz w:val="22"/>
          <w:szCs w:val="22"/>
        </w:rPr>
        <w:t xml:space="preserve">Anwender können sich </w:t>
      </w:r>
      <w:r>
        <w:rPr>
          <w:sz w:val="22"/>
          <w:szCs w:val="22"/>
        </w:rPr>
        <w:t xml:space="preserve">bei den Aufsitzmähern </w:t>
      </w:r>
      <w:r w:rsidRPr="00114937">
        <w:rPr>
          <w:sz w:val="22"/>
          <w:szCs w:val="22"/>
        </w:rPr>
        <w:t>nicht nur auf maximale Leistung</w:t>
      </w:r>
      <w:r>
        <w:rPr>
          <w:sz w:val="22"/>
          <w:szCs w:val="22"/>
        </w:rPr>
        <w:t xml:space="preserve"> und starke Ausstattung</w:t>
      </w:r>
      <w:r w:rsidRPr="00114937">
        <w:rPr>
          <w:sz w:val="22"/>
          <w:szCs w:val="22"/>
        </w:rPr>
        <w:t xml:space="preserve">, sondern auch auf Qualität und lange Lebensdauer verlassen: Die Garantiezeit beträgt bei allen Geräten </w:t>
      </w:r>
      <w:r w:rsidR="00177144">
        <w:rPr>
          <w:sz w:val="22"/>
          <w:szCs w:val="22"/>
        </w:rPr>
        <w:t xml:space="preserve">und Akkus </w:t>
      </w:r>
      <w:r w:rsidRPr="00114937">
        <w:rPr>
          <w:sz w:val="22"/>
          <w:szCs w:val="22"/>
        </w:rPr>
        <w:t>von Ryobi drei Jahre.</w:t>
      </w:r>
    </w:p>
    <w:p w14:paraId="07B6DB18" w14:textId="77777777" w:rsidR="00254406" w:rsidRDefault="00254406" w:rsidP="00F86E50">
      <w:pPr>
        <w:spacing w:line="360" w:lineRule="auto"/>
        <w:rPr>
          <w:sz w:val="22"/>
          <w:szCs w:val="22"/>
        </w:rPr>
      </w:pPr>
    </w:p>
    <w:p w14:paraId="635AB2CC"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298A2409" w14:textId="77777777" w:rsidR="00F86E50" w:rsidRDefault="00F86E50" w:rsidP="00114937">
      <w:pPr>
        <w:spacing w:line="360" w:lineRule="auto"/>
        <w:ind w:right="-142"/>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339544A3" w14:textId="77777777" w:rsidR="009D4CE9" w:rsidRDefault="009D4CE9" w:rsidP="00F86E50">
      <w:pPr>
        <w:spacing w:line="360" w:lineRule="auto"/>
        <w:rPr>
          <w:sz w:val="22"/>
          <w:szCs w:val="22"/>
        </w:rPr>
      </w:pPr>
    </w:p>
    <w:p w14:paraId="1278EB0C" w14:textId="72456B9F" w:rsidR="005126D1" w:rsidRDefault="005126D1" w:rsidP="00F86E50">
      <w:pPr>
        <w:spacing w:line="360" w:lineRule="auto"/>
        <w:rPr>
          <w:sz w:val="22"/>
          <w:szCs w:val="22"/>
        </w:rPr>
      </w:pPr>
      <w:r>
        <w:rPr>
          <w:sz w:val="22"/>
          <w:szCs w:val="22"/>
        </w:rPr>
        <w:t>Technische Daten:</w:t>
      </w:r>
    </w:p>
    <w:p w14:paraId="693D88BD" w14:textId="178BCE59" w:rsidR="005126D1" w:rsidRPr="00D87F17" w:rsidRDefault="005126D1" w:rsidP="00F86E50">
      <w:pPr>
        <w:spacing w:line="360" w:lineRule="auto"/>
        <w:rPr>
          <w:b/>
          <w:bCs/>
          <w:sz w:val="22"/>
          <w:szCs w:val="22"/>
        </w:rPr>
      </w:pPr>
      <w:r w:rsidRPr="00D87F17">
        <w:rPr>
          <w:b/>
          <w:bCs/>
          <w:sz w:val="22"/>
          <w:szCs w:val="22"/>
        </w:rPr>
        <w:t>Aufsitzrasenmäher mit 72 V Lithium-Ionen-Akku</w:t>
      </w:r>
    </w:p>
    <w:tbl>
      <w:tblPr>
        <w:tblStyle w:val="Tabellenraster"/>
        <w:tblW w:w="0" w:type="auto"/>
        <w:tblLook w:val="04A0" w:firstRow="1" w:lastRow="0" w:firstColumn="1" w:lastColumn="0" w:noHBand="0" w:noVBand="1"/>
      </w:tblPr>
      <w:tblGrid>
        <w:gridCol w:w="1698"/>
        <w:gridCol w:w="1698"/>
        <w:gridCol w:w="1699"/>
        <w:gridCol w:w="1699"/>
      </w:tblGrid>
      <w:tr w:rsidR="005126D1" w:rsidRPr="005126D1" w14:paraId="5F2414F0" w14:textId="77777777" w:rsidTr="005126D1">
        <w:tc>
          <w:tcPr>
            <w:tcW w:w="1698" w:type="dxa"/>
          </w:tcPr>
          <w:p w14:paraId="2BCE7DB3" w14:textId="77777777" w:rsidR="005126D1" w:rsidRPr="005126D1" w:rsidRDefault="005126D1" w:rsidP="00F86E50">
            <w:pPr>
              <w:spacing w:line="360" w:lineRule="auto"/>
              <w:rPr>
                <w:sz w:val="20"/>
              </w:rPr>
            </w:pPr>
          </w:p>
        </w:tc>
        <w:tc>
          <w:tcPr>
            <w:tcW w:w="1698" w:type="dxa"/>
          </w:tcPr>
          <w:p w14:paraId="2BB8F6C6" w14:textId="4BF882B8" w:rsidR="005126D1" w:rsidRPr="005126D1" w:rsidRDefault="005126D1" w:rsidP="005126D1">
            <w:pPr>
              <w:spacing w:line="360" w:lineRule="auto"/>
              <w:jc w:val="right"/>
              <w:rPr>
                <w:b/>
                <w:bCs/>
                <w:sz w:val="20"/>
              </w:rPr>
            </w:pPr>
            <w:r w:rsidRPr="005126D1">
              <w:rPr>
                <w:b/>
                <w:bCs/>
                <w:sz w:val="20"/>
              </w:rPr>
              <w:t>RY72ZTRX76</w:t>
            </w:r>
          </w:p>
        </w:tc>
        <w:tc>
          <w:tcPr>
            <w:tcW w:w="1699" w:type="dxa"/>
          </w:tcPr>
          <w:p w14:paraId="71DFCCFD" w14:textId="57597BB4" w:rsidR="005126D1" w:rsidRPr="005126D1" w:rsidRDefault="005126D1" w:rsidP="005126D1">
            <w:pPr>
              <w:spacing w:line="360" w:lineRule="auto"/>
              <w:jc w:val="right"/>
              <w:rPr>
                <w:b/>
                <w:bCs/>
                <w:sz w:val="20"/>
              </w:rPr>
            </w:pPr>
            <w:r w:rsidRPr="005126D1">
              <w:rPr>
                <w:b/>
                <w:bCs/>
                <w:sz w:val="20"/>
              </w:rPr>
              <w:t>RY72ZTRX107</w:t>
            </w:r>
          </w:p>
        </w:tc>
        <w:tc>
          <w:tcPr>
            <w:tcW w:w="1699" w:type="dxa"/>
          </w:tcPr>
          <w:p w14:paraId="31C7F58E" w14:textId="5EF9A12D" w:rsidR="005126D1" w:rsidRPr="005126D1" w:rsidRDefault="005126D1" w:rsidP="005126D1">
            <w:pPr>
              <w:spacing w:line="360" w:lineRule="auto"/>
              <w:jc w:val="right"/>
              <w:rPr>
                <w:b/>
                <w:bCs/>
                <w:sz w:val="20"/>
              </w:rPr>
            </w:pPr>
            <w:r w:rsidRPr="005126D1">
              <w:rPr>
                <w:b/>
                <w:bCs/>
                <w:sz w:val="20"/>
              </w:rPr>
              <w:t>RY72ZTRX137</w:t>
            </w:r>
          </w:p>
        </w:tc>
      </w:tr>
      <w:tr w:rsidR="005126D1" w:rsidRPr="005126D1" w14:paraId="2646D4C2" w14:textId="77777777" w:rsidTr="005126D1">
        <w:tc>
          <w:tcPr>
            <w:tcW w:w="1698" w:type="dxa"/>
          </w:tcPr>
          <w:p w14:paraId="0644188D" w14:textId="135D6F17" w:rsidR="005126D1" w:rsidRPr="005126D1" w:rsidRDefault="005126D1" w:rsidP="00F86E50">
            <w:pPr>
              <w:spacing w:line="360" w:lineRule="auto"/>
              <w:rPr>
                <w:sz w:val="20"/>
              </w:rPr>
            </w:pPr>
            <w:r>
              <w:rPr>
                <w:sz w:val="20"/>
              </w:rPr>
              <w:t>Akku</w:t>
            </w:r>
          </w:p>
        </w:tc>
        <w:tc>
          <w:tcPr>
            <w:tcW w:w="1698" w:type="dxa"/>
          </w:tcPr>
          <w:p w14:paraId="7D6E9922" w14:textId="71582F0E" w:rsidR="005126D1" w:rsidRPr="005126D1" w:rsidRDefault="005126D1" w:rsidP="005126D1">
            <w:pPr>
              <w:spacing w:line="360" w:lineRule="auto"/>
              <w:jc w:val="right"/>
              <w:rPr>
                <w:sz w:val="20"/>
              </w:rPr>
            </w:pPr>
            <w:r>
              <w:rPr>
                <w:sz w:val="20"/>
              </w:rPr>
              <w:t>2</w:t>
            </w:r>
            <w:r w:rsidRPr="005126D1">
              <w:rPr>
                <w:sz w:val="20"/>
              </w:rPr>
              <w:t xml:space="preserve"> x 72</w:t>
            </w:r>
            <w:r>
              <w:rPr>
                <w:sz w:val="20"/>
              </w:rPr>
              <w:t xml:space="preserve"> </w:t>
            </w:r>
            <w:r w:rsidRPr="005126D1">
              <w:rPr>
                <w:sz w:val="20"/>
              </w:rPr>
              <w:t>V</w:t>
            </w:r>
            <w:r>
              <w:rPr>
                <w:sz w:val="20"/>
              </w:rPr>
              <w:t xml:space="preserve"> / </w:t>
            </w:r>
            <w:r w:rsidRPr="005126D1">
              <w:rPr>
                <w:sz w:val="20"/>
              </w:rPr>
              <w:t>10 Ah</w:t>
            </w:r>
          </w:p>
        </w:tc>
        <w:tc>
          <w:tcPr>
            <w:tcW w:w="1699" w:type="dxa"/>
          </w:tcPr>
          <w:p w14:paraId="16F5AB3C" w14:textId="6B1DC665" w:rsidR="005126D1" w:rsidRPr="005126D1" w:rsidRDefault="005126D1" w:rsidP="005126D1">
            <w:pPr>
              <w:spacing w:line="360" w:lineRule="auto"/>
              <w:jc w:val="right"/>
              <w:rPr>
                <w:sz w:val="20"/>
              </w:rPr>
            </w:pPr>
            <w:r>
              <w:rPr>
                <w:sz w:val="20"/>
              </w:rPr>
              <w:t>2</w:t>
            </w:r>
            <w:r w:rsidRPr="005126D1">
              <w:rPr>
                <w:sz w:val="20"/>
              </w:rPr>
              <w:t xml:space="preserve"> x 72</w:t>
            </w:r>
            <w:r>
              <w:rPr>
                <w:sz w:val="20"/>
              </w:rPr>
              <w:t xml:space="preserve"> </w:t>
            </w:r>
            <w:r w:rsidRPr="005126D1">
              <w:rPr>
                <w:sz w:val="20"/>
              </w:rPr>
              <w:t>V</w:t>
            </w:r>
            <w:r>
              <w:rPr>
                <w:sz w:val="20"/>
              </w:rPr>
              <w:t xml:space="preserve"> / </w:t>
            </w:r>
            <w:r w:rsidRPr="005126D1">
              <w:rPr>
                <w:sz w:val="20"/>
              </w:rPr>
              <w:t>10 Ah</w:t>
            </w:r>
          </w:p>
        </w:tc>
        <w:tc>
          <w:tcPr>
            <w:tcW w:w="1699" w:type="dxa"/>
          </w:tcPr>
          <w:p w14:paraId="69B6D644" w14:textId="3FC8BF76" w:rsidR="005126D1" w:rsidRPr="005126D1" w:rsidRDefault="005126D1" w:rsidP="005126D1">
            <w:pPr>
              <w:spacing w:line="360" w:lineRule="auto"/>
              <w:jc w:val="right"/>
              <w:rPr>
                <w:sz w:val="20"/>
              </w:rPr>
            </w:pPr>
            <w:r w:rsidRPr="005126D1">
              <w:rPr>
                <w:sz w:val="20"/>
              </w:rPr>
              <w:t>3 x 72</w:t>
            </w:r>
            <w:r>
              <w:rPr>
                <w:sz w:val="20"/>
              </w:rPr>
              <w:t xml:space="preserve"> </w:t>
            </w:r>
            <w:r w:rsidRPr="005126D1">
              <w:rPr>
                <w:sz w:val="20"/>
              </w:rPr>
              <w:t>V</w:t>
            </w:r>
            <w:r>
              <w:rPr>
                <w:sz w:val="20"/>
              </w:rPr>
              <w:t xml:space="preserve"> / </w:t>
            </w:r>
            <w:r w:rsidRPr="005126D1">
              <w:rPr>
                <w:sz w:val="20"/>
              </w:rPr>
              <w:t>10 Ah</w:t>
            </w:r>
          </w:p>
        </w:tc>
      </w:tr>
      <w:tr w:rsidR="005126D1" w:rsidRPr="005126D1" w14:paraId="7AC04B6F" w14:textId="77777777" w:rsidTr="005126D1">
        <w:tc>
          <w:tcPr>
            <w:tcW w:w="1698" w:type="dxa"/>
          </w:tcPr>
          <w:p w14:paraId="065CD917" w14:textId="7922C069" w:rsidR="005126D1" w:rsidRPr="005126D1" w:rsidRDefault="005126D1" w:rsidP="00F86E50">
            <w:pPr>
              <w:spacing w:line="360" w:lineRule="auto"/>
              <w:rPr>
                <w:sz w:val="20"/>
              </w:rPr>
            </w:pPr>
            <w:r>
              <w:rPr>
                <w:sz w:val="20"/>
              </w:rPr>
              <w:t>Ladezeit</w:t>
            </w:r>
          </w:p>
        </w:tc>
        <w:tc>
          <w:tcPr>
            <w:tcW w:w="1698" w:type="dxa"/>
          </w:tcPr>
          <w:p w14:paraId="33010D31" w14:textId="143AC605" w:rsidR="005126D1" w:rsidRPr="005126D1" w:rsidRDefault="005126D1" w:rsidP="005126D1">
            <w:pPr>
              <w:spacing w:line="360" w:lineRule="auto"/>
              <w:jc w:val="right"/>
              <w:rPr>
                <w:sz w:val="20"/>
              </w:rPr>
            </w:pPr>
            <w:r>
              <w:rPr>
                <w:sz w:val="20"/>
              </w:rPr>
              <w:t>1,5 h</w:t>
            </w:r>
          </w:p>
        </w:tc>
        <w:tc>
          <w:tcPr>
            <w:tcW w:w="1699" w:type="dxa"/>
          </w:tcPr>
          <w:p w14:paraId="4A63CF5E" w14:textId="4B0141C9" w:rsidR="005126D1" w:rsidRPr="005126D1" w:rsidRDefault="005126D1" w:rsidP="005126D1">
            <w:pPr>
              <w:spacing w:line="360" w:lineRule="auto"/>
              <w:jc w:val="right"/>
              <w:rPr>
                <w:sz w:val="20"/>
              </w:rPr>
            </w:pPr>
            <w:r>
              <w:rPr>
                <w:sz w:val="20"/>
              </w:rPr>
              <w:t>1,5 h</w:t>
            </w:r>
          </w:p>
        </w:tc>
        <w:tc>
          <w:tcPr>
            <w:tcW w:w="1699" w:type="dxa"/>
          </w:tcPr>
          <w:p w14:paraId="72171652" w14:textId="0275A32C" w:rsidR="005126D1" w:rsidRPr="005126D1" w:rsidRDefault="005126D1" w:rsidP="005126D1">
            <w:pPr>
              <w:spacing w:line="360" w:lineRule="auto"/>
              <w:jc w:val="right"/>
              <w:rPr>
                <w:sz w:val="20"/>
              </w:rPr>
            </w:pPr>
            <w:r>
              <w:rPr>
                <w:sz w:val="20"/>
              </w:rPr>
              <w:t>2,5 h</w:t>
            </w:r>
          </w:p>
        </w:tc>
      </w:tr>
      <w:tr w:rsidR="005126D1" w:rsidRPr="005126D1" w14:paraId="2F2E506C" w14:textId="77777777" w:rsidTr="005126D1">
        <w:tc>
          <w:tcPr>
            <w:tcW w:w="1698" w:type="dxa"/>
          </w:tcPr>
          <w:p w14:paraId="3E1AE712" w14:textId="68BB1BFE" w:rsidR="005126D1" w:rsidRPr="005126D1" w:rsidRDefault="005126D1" w:rsidP="00F86E50">
            <w:pPr>
              <w:spacing w:line="360" w:lineRule="auto"/>
              <w:rPr>
                <w:sz w:val="20"/>
              </w:rPr>
            </w:pPr>
            <w:r>
              <w:rPr>
                <w:sz w:val="20"/>
              </w:rPr>
              <w:t>Flächenleistung</w:t>
            </w:r>
          </w:p>
        </w:tc>
        <w:tc>
          <w:tcPr>
            <w:tcW w:w="1698" w:type="dxa"/>
          </w:tcPr>
          <w:p w14:paraId="291F8039" w14:textId="45279CFD" w:rsidR="005126D1" w:rsidRPr="005126D1" w:rsidRDefault="005126D1" w:rsidP="005126D1">
            <w:pPr>
              <w:spacing w:line="360" w:lineRule="auto"/>
              <w:jc w:val="right"/>
              <w:rPr>
                <w:sz w:val="20"/>
              </w:rPr>
            </w:pPr>
            <w:r>
              <w:rPr>
                <w:sz w:val="20"/>
              </w:rPr>
              <w:t>4.000 m²</w:t>
            </w:r>
          </w:p>
        </w:tc>
        <w:tc>
          <w:tcPr>
            <w:tcW w:w="1699" w:type="dxa"/>
          </w:tcPr>
          <w:p w14:paraId="3886C6A7" w14:textId="58A842DC" w:rsidR="005126D1" w:rsidRPr="005126D1" w:rsidRDefault="005126D1" w:rsidP="005126D1">
            <w:pPr>
              <w:spacing w:line="360" w:lineRule="auto"/>
              <w:jc w:val="right"/>
              <w:rPr>
                <w:sz w:val="20"/>
              </w:rPr>
            </w:pPr>
            <w:r>
              <w:rPr>
                <w:sz w:val="20"/>
              </w:rPr>
              <w:t>6.000 m²</w:t>
            </w:r>
          </w:p>
        </w:tc>
        <w:tc>
          <w:tcPr>
            <w:tcW w:w="1699" w:type="dxa"/>
          </w:tcPr>
          <w:p w14:paraId="257FB422" w14:textId="69858401" w:rsidR="005126D1" w:rsidRPr="005126D1" w:rsidRDefault="005126D1" w:rsidP="005126D1">
            <w:pPr>
              <w:spacing w:line="360" w:lineRule="auto"/>
              <w:jc w:val="right"/>
              <w:rPr>
                <w:sz w:val="20"/>
              </w:rPr>
            </w:pPr>
            <w:r>
              <w:rPr>
                <w:sz w:val="20"/>
              </w:rPr>
              <w:t>10.000 m²</w:t>
            </w:r>
          </w:p>
        </w:tc>
      </w:tr>
      <w:tr w:rsidR="005126D1" w:rsidRPr="005126D1" w14:paraId="52199C92" w14:textId="77777777" w:rsidTr="005126D1">
        <w:tc>
          <w:tcPr>
            <w:tcW w:w="1698" w:type="dxa"/>
          </w:tcPr>
          <w:p w14:paraId="1ED0116F" w14:textId="08848277" w:rsidR="005126D1" w:rsidRPr="005126D1" w:rsidRDefault="005126D1" w:rsidP="00F86E50">
            <w:pPr>
              <w:spacing w:line="360" w:lineRule="auto"/>
              <w:rPr>
                <w:sz w:val="20"/>
              </w:rPr>
            </w:pPr>
            <w:r>
              <w:rPr>
                <w:sz w:val="20"/>
              </w:rPr>
              <w:t>Schnittbreite</w:t>
            </w:r>
          </w:p>
        </w:tc>
        <w:tc>
          <w:tcPr>
            <w:tcW w:w="1698" w:type="dxa"/>
          </w:tcPr>
          <w:p w14:paraId="2F398CC4" w14:textId="10EA0F5A" w:rsidR="005126D1" w:rsidRPr="005126D1" w:rsidRDefault="005126D1" w:rsidP="005126D1">
            <w:pPr>
              <w:spacing w:line="360" w:lineRule="auto"/>
              <w:jc w:val="right"/>
              <w:rPr>
                <w:sz w:val="20"/>
              </w:rPr>
            </w:pPr>
            <w:r>
              <w:rPr>
                <w:sz w:val="20"/>
              </w:rPr>
              <w:t>76 cm</w:t>
            </w:r>
          </w:p>
        </w:tc>
        <w:tc>
          <w:tcPr>
            <w:tcW w:w="1699" w:type="dxa"/>
          </w:tcPr>
          <w:p w14:paraId="4DDA12F2" w14:textId="5357A3C3" w:rsidR="005126D1" w:rsidRPr="005126D1" w:rsidRDefault="005126D1" w:rsidP="005126D1">
            <w:pPr>
              <w:spacing w:line="360" w:lineRule="auto"/>
              <w:jc w:val="right"/>
              <w:rPr>
                <w:sz w:val="20"/>
              </w:rPr>
            </w:pPr>
            <w:r>
              <w:rPr>
                <w:sz w:val="20"/>
              </w:rPr>
              <w:t>107 cm</w:t>
            </w:r>
          </w:p>
        </w:tc>
        <w:tc>
          <w:tcPr>
            <w:tcW w:w="1699" w:type="dxa"/>
          </w:tcPr>
          <w:p w14:paraId="42159C4A" w14:textId="5FFD0AAB" w:rsidR="005126D1" w:rsidRPr="005126D1" w:rsidRDefault="005126D1" w:rsidP="005126D1">
            <w:pPr>
              <w:spacing w:line="360" w:lineRule="auto"/>
              <w:jc w:val="right"/>
              <w:rPr>
                <w:sz w:val="20"/>
              </w:rPr>
            </w:pPr>
            <w:r>
              <w:rPr>
                <w:sz w:val="20"/>
              </w:rPr>
              <w:t>137 cm</w:t>
            </w:r>
          </w:p>
        </w:tc>
      </w:tr>
      <w:tr w:rsidR="005126D1" w:rsidRPr="005126D1" w14:paraId="1C1B6277" w14:textId="77777777" w:rsidTr="005126D1">
        <w:tc>
          <w:tcPr>
            <w:tcW w:w="1698" w:type="dxa"/>
          </w:tcPr>
          <w:p w14:paraId="3B987723" w14:textId="37243997" w:rsidR="005126D1" w:rsidRPr="005126D1" w:rsidRDefault="005126D1" w:rsidP="00F86E50">
            <w:pPr>
              <w:spacing w:line="360" w:lineRule="auto"/>
              <w:rPr>
                <w:sz w:val="20"/>
              </w:rPr>
            </w:pPr>
            <w:r>
              <w:rPr>
                <w:sz w:val="20"/>
              </w:rPr>
              <w:t>Schnitthöhe</w:t>
            </w:r>
          </w:p>
        </w:tc>
        <w:tc>
          <w:tcPr>
            <w:tcW w:w="1698" w:type="dxa"/>
          </w:tcPr>
          <w:p w14:paraId="631F5B58" w14:textId="299DAA6C" w:rsidR="005126D1" w:rsidRPr="005126D1" w:rsidRDefault="005126D1" w:rsidP="005126D1">
            <w:pPr>
              <w:spacing w:line="360" w:lineRule="auto"/>
              <w:jc w:val="right"/>
              <w:rPr>
                <w:sz w:val="20"/>
              </w:rPr>
            </w:pPr>
            <w:r>
              <w:rPr>
                <w:sz w:val="20"/>
              </w:rPr>
              <w:t>25 – 100 mm</w:t>
            </w:r>
          </w:p>
        </w:tc>
        <w:tc>
          <w:tcPr>
            <w:tcW w:w="1699" w:type="dxa"/>
          </w:tcPr>
          <w:p w14:paraId="450032CF" w14:textId="2B6E4E01" w:rsidR="005126D1" w:rsidRPr="005126D1" w:rsidRDefault="005126D1" w:rsidP="005126D1">
            <w:pPr>
              <w:spacing w:line="360" w:lineRule="auto"/>
              <w:jc w:val="right"/>
              <w:rPr>
                <w:sz w:val="20"/>
              </w:rPr>
            </w:pPr>
            <w:r>
              <w:rPr>
                <w:sz w:val="20"/>
              </w:rPr>
              <w:t>25 – 100 mm</w:t>
            </w:r>
          </w:p>
        </w:tc>
        <w:tc>
          <w:tcPr>
            <w:tcW w:w="1699" w:type="dxa"/>
          </w:tcPr>
          <w:p w14:paraId="33AA01FF" w14:textId="41B336A8" w:rsidR="005126D1" w:rsidRPr="005126D1" w:rsidRDefault="005126D1" w:rsidP="005126D1">
            <w:pPr>
              <w:spacing w:line="360" w:lineRule="auto"/>
              <w:jc w:val="right"/>
              <w:rPr>
                <w:sz w:val="20"/>
              </w:rPr>
            </w:pPr>
            <w:r>
              <w:rPr>
                <w:sz w:val="20"/>
              </w:rPr>
              <w:t>25 – 100 mm</w:t>
            </w:r>
          </w:p>
        </w:tc>
      </w:tr>
      <w:tr w:rsidR="00506387" w:rsidRPr="005126D1" w14:paraId="306CE540" w14:textId="77777777" w:rsidTr="005126D1">
        <w:tc>
          <w:tcPr>
            <w:tcW w:w="1698" w:type="dxa"/>
          </w:tcPr>
          <w:p w14:paraId="5395A660" w14:textId="3BD5E745" w:rsidR="00506387" w:rsidRDefault="00506387" w:rsidP="00F86E50">
            <w:pPr>
              <w:spacing w:line="360" w:lineRule="auto"/>
              <w:rPr>
                <w:sz w:val="20"/>
              </w:rPr>
            </w:pPr>
            <w:r>
              <w:rPr>
                <w:sz w:val="20"/>
              </w:rPr>
              <w:t>Mulchtauglich</w:t>
            </w:r>
          </w:p>
        </w:tc>
        <w:tc>
          <w:tcPr>
            <w:tcW w:w="1698" w:type="dxa"/>
          </w:tcPr>
          <w:p w14:paraId="2F1C834C" w14:textId="250DEFE0" w:rsidR="00506387" w:rsidRDefault="00506387" w:rsidP="005126D1">
            <w:pPr>
              <w:spacing w:line="360" w:lineRule="auto"/>
              <w:jc w:val="right"/>
              <w:rPr>
                <w:sz w:val="20"/>
              </w:rPr>
            </w:pPr>
            <w:r>
              <w:rPr>
                <w:sz w:val="20"/>
              </w:rPr>
              <w:t>ja</w:t>
            </w:r>
          </w:p>
        </w:tc>
        <w:tc>
          <w:tcPr>
            <w:tcW w:w="1699" w:type="dxa"/>
          </w:tcPr>
          <w:p w14:paraId="73E5CCF4" w14:textId="0E381830" w:rsidR="00506387" w:rsidRDefault="00506387" w:rsidP="005126D1">
            <w:pPr>
              <w:spacing w:line="360" w:lineRule="auto"/>
              <w:jc w:val="right"/>
              <w:rPr>
                <w:sz w:val="20"/>
              </w:rPr>
            </w:pPr>
            <w:r>
              <w:rPr>
                <w:sz w:val="20"/>
              </w:rPr>
              <w:t>ja</w:t>
            </w:r>
          </w:p>
        </w:tc>
        <w:tc>
          <w:tcPr>
            <w:tcW w:w="1699" w:type="dxa"/>
          </w:tcPr>
          <w:p w14:paraId="51F49E62" w14:textId="5F1EC489" w:rsidR="00506387" w:rsidRDefault="00506387" w:rsidP="005126D1">
            <w:pPr>
              <w:spacing w:line="360" w:lineRule="auto"/>
              <w:jc w:val="right"/>
              <w:rPr>
                <w:sz w:val="20"/>
              </w:rPr>
            </w:pPr>
            <w:r>
              <w:rPr>
                <w:sz w:val="20"/>
              </w:rPr>
              <w:t>ja</w:t>
            </w:r>
          </w:p>
        </w:tc>
      </w:tr>
      <w:tr w:rsidR="00506387" w:rsidRPr="005126D1" w14:paraId="108402C7" w14:textId="77777777" w:rsidTr="005126D1">
        <w:tc>
          <w:tcPr>
            <w:tcW w:w="1698" w:type="dxa"/>
          </w:tcPr>
          <w:p w14:paraId="19A3A0FF" w14:textId="19441D14" w:rsidR="00506387" w:rsidRDefault="00506387" w:rsidP="00F86E50">
            <w:pPr>
              <w:spacing w:line="360" w:lineRule="auto"/>
              <w:rPr>
                <w:sz w:val="20"/>
              </w:rPr>
            </w:pPr>
            <w:r>
              <w:rPr>
                <w:sz w:val="20"/>
              </w:rPr>
              <w:t>Mulchkeil im Lieferumfang</w:t>
            </w:r>
          </w:p>
        </w:tc>
        <w:tc>
          <w:tcPr>
            <w:tcW w:w="1698" w:type="dxa"/>
          </w:tcPr>
          <w:p w14:paraId="66F974DE" w14:textId="77777777" w:rsidR="00506387" w:rsidRDefault="00506387" w:rsidP="005126D1">
            <w:pPr>
              <w:spacing w:line="360" w:lineRule="auto"/>
              <w:jc w:val="right"/>
              <w:rPr>
                <w:sz w:val="20"/>
              </w:rPr>
            </w:pPr>
          </w:p>
          <w:p w14:paraId="35641A99" w14:textId="7ABAAFDC" w:rsidR="00506387" w:rsidRDefault="00506387" w:rsidP="005126D1">
            <w:pPr>
              <w:spacing w:line="360" w:lineRule="auto"/>
              <w:jc w:val="right"/>
              <w:rPr>
                <w:sz w:val="20"/>
              </w:rPr>
            </w:pPr>
            <w:r>
              <w:rPr>
                <w:sz w:val="20"/>
              </w:rPr>
              <w:t>ja</w:t>
            </w:r>
          </w:p>
        </w:tc>
        <w:tc>
          <w:tcPr>
            <w:tcW w:w="1699" w:type="dxa"/>
          </w:tcPr>
          <w:p w14:paraId="5D9A123E" w14:textId="77777777" w:rsidR="00506387" w:rsidRDefault="00506387" w:rsidP="005126D1">
            <w:pPr>
              <w:spacing w:line="360" w:lineRule="auto"/>
              <w:jc w:val="right"/>
              <w:rPr>
                <w:sz w:val="20"/>
              </w:rPr>
            </w:pPr>
          </w:p>
          <w:p w14:paraId="5C5D2FC1" w14:textId="4A814DFF" w:rsidR="00506387" w:rsidRDefault="00506387" w:rsidP="005126D1">
            <w:pPr>
              <w:spacing w:line="360" w:lineRule="auto"/>
              <w:jc w:val="right"/>
              <w:rPr>
                <w:sz w:val="20"/>
              </w:rPr>
            </w:pPr>
            <w:r>
              <w:rPr>
                <w:sz w:val="20"/>
              </w:rPr>
              <w:t>ja</w:t>
            </w:r>
          </w:p>
        </w:tc>
        <w:tc>
          <w:tcPr>
            <w:tcW w:w="1699" w:type="dxa"/>
          </w:tcPr>
          <w:p w14:paraId="0CE86542" w14:textId="77777777" w:rsidR="00506387" w:rsidRDefault="00506387" w:rsidP="005126D1">
            <w:pPr>
              <w:spacing w:line="360" w:lineRule="auto"/>
              <w:jc w:val="right"/>
              <w:rPr>
                <w:sz w:val="20"/>
              </w:rPr>
            </w:pPr>
          </w:p>
          <w:p w14:paraId="7DFDE696" w14:textId="079C2948" w:rsidR="00506387" w:rsidRDefault="00506387" w:rsidP="005126D1">
            <w:pPr>
              <w:spacing w:line="360" w:lineRule="auto"/>
              <w:jc w:val="right"/>
              <w:rPr>
                <w:sz w:val="20"/>
              </w:rPr>
            </w:pPr>
            <w:r>
              <w:rPr>
                <w:sz w:val="20"/>
              </w:rPr>
              <w:t>ja</w:t>
            </w:r>
          </w:p>
        </w:tc>
      </w:tr>
      <w:tr w:rsidR="005126D1" w:rsidRPr="005126D1" w14:paraId="2051EECE" w14:textId="77777777" w:rsidTr="005126D1">
        <w:tc>
          <w:tcPr>
            <w:tcW w:w="1698" w:type="dxa"/>
          </w:tcPr>
          <w:p w14:paraId="35447F7E" w14:textId="325ED59B" w:rsidR="005126D1" w:rsidRDefault="005126D1" w:rsidP="00F86E50">
            <w:pPr>
              <w:spacing w:line="360" w:lineRule="auto"/>
              <w:rPr>
                <w:sz w:val="20"/>
              </w:rPr>
            </w:pPr>
            <w:r>
              <w:rPr>
                <w:sz w:val="20"/>
              </w:rPr>
              <w:t>Geschwindigkeit</w:t>
            </w:r>
          </w:p>
        </w:tc>
        <w:tc>
          <w:tcPr>
            <w:tcW w:w="1698" w:type="dxa"/>
          </w:tcPr>
          <w:p w14:paraId="1FDBC1D8" w14:textId="68183D61" w:rsidR="005126D1" w:rsidRDefault="005126D1" w:rsidP="005126D1">
            <w:pPr>
              <w:spacing w:line="360" w:lineRule="auto"/>
              <w:jc w:val="right"/>
              <w:rPr>
                <w:sz w:val="20"/>
              </w:rPr>
            </w:pPr>
            <w:r>
              <w:rPr>
                <w:sz w:val="20"/>
              </w:rPr>
              <w:t>bis 12 km/h</w:t>
            </w:r>
          </w:p>
        </w:tc>
        <w:tc>
          <w:tcPr>
            <w:tcW w:w="1699" w:type="dxa"/>
          </w:tcPr>
          <w:p w14:paraId="4CA8305E" w14:textId="0840CA28" w:rsidR="005126D1" w:rsidRDefault="005126D1" w:rsidP="005126D1">
            <w:pPr>
              <w:spacing w:line="360" w:lineRule="auto"/>
              <w:jc w:val="right"/>
              <w:rPr>
                <w:sz w:val="20"/>
              </w:rPr>
            </w:pPr>
            <w:r>
              <w:rPr>
                <w:sz w:val="20"/>
              </w:rPr>
              <w:t>bis 12 km/h</w:t>
            </w:r>
          </w:p>
        </w:tc>
        <w:tc>
          <w:tcPr>
            <w:tcW w:w="1699" w:type="dxa"/>
          </w:tcPr>
          <w:p w14:paraId="6B546920" w14:textId="45FCBB38" w:rsidR="005126D1" w:rsidRDefault="005126D1" w:rsidP="005126D1">
            <w:pPr>
              <w:spacing w:line="360" w:lineRule="auto"/>
              <w:jc w:val="right"/>
              <w:rPr>
                <w:sz w:val="20"/>
              </w:rPr>
            </w:pPr>
            <w:r>
              <w:rPr>
                <w:sz w:val="20"/>
              </w:rPr>
              <w:t>bis 13 km/h</w:t>
            </w:r>
          </w:p>
        </w:tc>
      </w:tr>
      <w:tr w:rsidR="005126D1" w:rsidRPr="005126D1" w14:paraId="5F9BCE04" w14:textId="77777777" w:rsidTr="005126D1">
        <w:tc>
          <w:tcPr>
            <w:tcW w:w="1698" w:type="dxa"/>
          </w:tcPr>
          <w:p w14:paraId="57D95F0E" w14:textId="77777777" w:rsidR="005126D1" w:rsidRDefault="005126D1" w:rsidP="00F86E50">
            <w:pPr>
              <w:spacing w:line="360" w:lineRule="auto"/>
              <w:rPr>
                <w:sz w:val="20"/>
              </w:rPr>
            </w:pPr>
            <w:r>
              <w:rPr>
                <w:sz w:val="20"/>
              </w:rPr>
              <w:t>Bürstenlose</w:t>
            </w:r>
          </w:p>
          <w:p w14:paraId="57993A0D" w14:textId="1D516D43" w:rsidR="005126D1" w:rsidRDefault="005126D1" w:rsidP="00F86E50">
            <w:pPr>
              <w:spacing w:line="360" w:lineRule="auto"/>
              <w:rPr>
                <w:sz w:val="20"/>
              </w:rPr>
            </w:pPr>
            <w:r>
              <w:rPr>
                <w:sz w:val="20"/>
              </w:rPr>
              <w:t>Motoren</w:t>
            </w:r>
          </w:p>
        </w:tc>
        <w:tc>
          <w:tcPr>
            <w:tcW w:w="1698" w:type="dxa"/>
          </w:tcPr>
          <w:p w14:paraId="50C2E47F" w14:textId="77777777" w:rsidR="005126D1" w:rsidRDefault="005126D1" w:rsidP="005126D1">
            <w:pPr>
              <w:spacing w:line="360" w:lineRule="auto"/>
              <w:jc w:val="right"/>
              <w:rPr>
                <w:sz w:val="20"/>
              </w:rPr>
            </w:pPr>
          </w:p>
          <w:p w14:paraId="2C54F9C3" w14:textId="5FC4AE42" w:rsidR="005126D1" w:rsidRDefault="005126D1" w:rsidP="005126D1">
            <w:pPr>
              <w:spacing w:line="360" w:lineRule="auto"/>
              <w:jc w:val="right"/>
              <w:rPr>
                <w:sz w:val="20"/>
              </w:rPr>
            </w:pPr>
            <w:r>
              <w:rPr>
                <w:sz w:val="20"/>
              </w:rPr>
              <w:t>4</w:t>
            </w:r>
          </w:p>
        </w:tc>
        <w:tc>
          <w:tcPr>
            <w:tcW w:w="1699" w:type="dxa"/>
          </w:tcPr>
          <w:p w14:paraId="0AD2656E" w14:textId="77777777" w:rsidR="005126D1" w:rsidRDefault="005126D1" w:rsidP="005126D1">
            <w:pPr>
              <w:spacing w:line="360" w:lineRule="auto"/>
              <w:jc w:val="right"/>
              <w:rPr>
                <w:sz w:val="20"/>
              </w:rPr>
            </w:pPr>
          </w:p>
          <w:p w14:paraId="52FE7D0A" w14:textId="4489D499" w:rsidR="005126D1" w:rsidRDefault="005126D1" w:rsidP="005126D1">
            <w:pPr>
              <w:spacing w:line="360" w:lineRule="auto"/>
              <w:jc w:val="right"/>
              <w:rPr>
                <w:sz w:val="20"/>
              </w:rPr>
            </w:pPr>
            <w:r>
              <w:rPr>
                <w:sz w:val="20"/>
              </w:rPr>
              <w:t>4</w:t>
            </w:r>
          </w:p>
        </w:tc>
        <w:tc>
          <w:tcPr>
            <w:tcW w:w="1699" w:type="dxa"/>
          </w:tcPr>
          <w:p w14:paraId="04E31A17" w14:textId="77777777" w:rsidR="005126D1" w:rsidRDefault="005126D1" w:rsidP="005126D1">
            <w:pPr>
              <w:spacing w:line="360" w:lineRule="auto"/>
              <w:jc w:val="right"/>
              <w:rPr>
                <w:sz w:val="20"/>
              </w:rPr>
            </w:pPr>
          </w:p>
          <w:p w14:paraId="080FC240" w14:textId="176C9DD4" w:rsidR="005126D1" w:rsidRDefault="005126D1" w:rsidP="005126D1">
            <w:pPr>
              <w:spacing w:line="360" w:lineRule="auto"/>
              <w:jc w:val="right"/>
              <w:rPr>
                <w:sz w:val="20"/>
              </w:rPr>
            </w:pPr>
            <w:r>
              <w:rPr>
                <w:sz w:val="20"/>
              </w:rPr>
              <w:t>5</w:t>
            </w:r>
          </w:p>
        </w:tc>
      </w:tr>
      <w:tr w:rsidR="005126D1" w:rsidRPr="005126D1" w14:paraId="1FE1D5B7" w14:textId="77777777" w:rsidTr="005126D1">
        <w:tc>
          <w:tcPr>
            <w:tcW w:w="1698" w:type="dxa"/>
          </w:tcPr>
          <w:p w14:paraId="341FD9B6" w14:textId="45711C0A" w:rsidR="005126D1" w:rsidRDefault="00506387" w:rsidP="00F86E50">
            <w:pPr>
              <w:spacing w:line="360" w:lineRule="auto"/>
              <w:rPr>
                <w:sz w:val="20"/>
              </w:rPr>
            </w:pPr>
            <w:r>
              <w:rPr>
                <w:sz w:val="20"/>
              </w:rPr>
              <w:t>Lenkung</w:t>
            </w:r>
          </w:p>
        </w:tc>
        <w:tc>
          <w:tcPr>
            <w:tcW w:w="1698" w:type="dxa"/>
          </w:tcPr>
          <w:p w14:paraId="44EFF867" w14:textId="739DB3A0" w:rsidR="005126D1" w:rsidRDefault="00506387" w:rsidP="005126D1">
            <w:pPr>
              <w:spacing w:line="360" w:lineRule="auto"/>
              <w:jc w:val="right"/>
              <w:rPr>
                <w:sz w:val="20"/>
              </w:rPr>
            </w:pPr>
            <w:r>
              <w:rPr>
                <w:sz w:val="20"/>
              </w:rPr>
              <w:t>Joystick</w:t>
            </w:r>
          </w:p>
        </w:tc>
        <w:tc>
          <w:tcPr>
            <w:tcW w:w="1699" w:type="dxa"/>
          </w:tcPr>
          <w:p w14:paraId="451966BA" w14:textId="2413285F" w:rsidR="005126D1" w:rsidRDefault="00506387" w:rsidP="005126D1">
            <w:pPr>
              <w:spacing w:line="360" w:lineRule="auto"/>
              <w:jc w:val="right"/>
              <w:rPr>
                <w:sz w:val="20"/>
              </w:rPr>
            </w:pPr>
            <w:r>
              <w:rPr>
                <w:sz w:val="20"/>
              </w:rPr>
              <w:t>Joystick</w:t>
            </w:r>
          </w:p>
        </w:tc>
        <w:tc>
          <w:tcPr>
            <w:tcW w:w="1699" w:type="dxa"/>
          </w:tcPr>
          <w:p w14:paraId="7A86C934" w14:textId="0E007AD7" w:rsidR="005126D1" w:rsidRDefault="00506387" w:rsidP="005126D1">
            <w:pPr>
              <w:spacing w:line="360" w:lineRule="auto"/>
              <w:jc w:val="right"/>
              <w:rPr>
                <w:sz w:val="20"/>
              </w:rPr>
            </w:pPr>
            <w:r>
              <w:rPr>
                <w:sz w:val="20"/>
              </w:rPr>
              <w:t>Joystick</w:t>
            </w:r>
          </w:p>
        </w:tc>
      </w:tr>
    </w:tbl>
    <w:p w14:paraId="0E55B00B" w14:textId="77777777" w:rsidR="005126D1" w:rsidRDefault="005126D1" w:rsidP="00F86E50">
      <w:pPr>
        <w:spacing w:line="360" w:lineRule="auto"/>
        <w:rPr>
          <w:sz w:val="22"/>
          <w:szCs w:val="22"/>
        </w:rPr>
      </w:pPr>
    </w:p>
    <w:p w14:paraId="3A8A34E4" w14:textId="77777777" w:rsidR="00D87F17" w:rsidRDefault="00D87F17" w:rsidP="00F86E50">
      <w:pPr>
        <w:spacing w:line="360" w:lineRule="auto"/>
        <w:rPr>
          <w:sz w:val="22"/>
          <w:szCs w:val="22"/>
        </w:rPr>
      </w:pPr>
    </w:p>
    <w:p w14:paraId="64359EF7" w14:textId="6C3EA699" w:rsidR="005126D1" w:rsidRPr="00D87F17" w:rsidRDefault="00506387" w:rsidP="00F86E50">
      <w:pPr>
        <w:spacing w:line="360" w:lineRule="auto"/>
        <w:rPr>
          <w:b/>
          <w:bCs/>
          <w:sz w:val="22"/>
          <w:szCs w:val="22"/>
        </w:rPr>
      </w:pPr>
      <w:r w:rsidRPr="00D87F17">
        <w:rPr>
          <w:b/>
          <w:bCs/>
          <w:sz w:val="22"/>
          <w:szCs w:val="22"/>
        </w:rPr>
        <w:t>Aufsitzrasenmäher mit 48 V Bleisäure-Akku</w:t>
      </w:r>
    </w:p>
    <w:tbl>
      <w:tblPr>
        <w:tblStyle w:val="Tabellenraster"/>
        <w:tblW w:w="0" w:type="auto"/>
        <w:tblLook w:val="04A0" w:firstRow="1" w:lastRow="0" w:firstColumn="1" w:lastColumn="0" w:noHBand="0" w:noVBand="1"/>
      </w:tblPr>
      <w:tblGrid>
        <w:gridCol w:w="1698"/>
        <w:gridCol w:w="1698"/>
        <w:gridCol w:w="1699"/>
        <w:gridCol w:w="1699"/>
      </w:tblGrid>
      <w:tr w:rsidR="00506387" w:rsidRPr="005126D1" w14:paraId="08EE0689" w14:textId="77777777" w:rsidTr="009C64C6">
        <w:tc>
          <w:tcPr>
            <w:tcW w:w="1698" w:type="dxa"/>
          </w:tcPr>
          <w:p w14:paraId="466CD5AA" w14:textId="77777777" w:rsidR="00506387" w:rsidRPr="005126D1" w:rsidRDefault="00506387" w:rsidP="009C64C6">
            <w:pPr>
              <w:spacing w:line="360" w:lineRule="auto"/>
              <w:rPr>
                <w:sz w:val="20"/>
              </w:rPr>
            </w:pPr>
          </w:p>
        </w:tc>
        <w:tc>
          <w:tcPr>
            <w:tcW w:w="1698" w:type="dxa"/>
          </w:tcPr>
          <w:p w14:paraId="584DB319" w14:textId="286A85E7" w:rsidR="00506387" w:rsidRPr="005126D1" w:rsidRDefault="00506387" w:rsidP="009C64C6">
            <w:pPr>
              <w:spacing w:line="360" w:lineRule="auto"/>
              <w:jc w:val="right"/>
              <w:rPr>
                <w:b/>
                <w:bCs/>
                <w:sz w:val="20"/>
              </w:rPr>
            </w:pPr>
            <w:r w:rsidRPr="00506387">
              <w:rPr>
                <w:b/>
                <w:bCs/>
                <w:sz w:val="20"/>
              </w:rPr>
              <w:t>RY48RM76A</w:t>
            </w:r>
          </w:p>
        </w:tc>
        <w:tc>
          <w:tcPr>
            <w:tcW w:w="1699" w:type="dxa"/>
          </w:tcPr>
          <w:p w14:paraId="37DCA5D7" w14:textId="5B80ABCB" w:rsidR="00506387" w:rsidRPr="005126D1" w:rsidRDefault="00FA0678" w:rsidP="009C64C6">
            <w:pPr>
              <w:spacing w:line="360" w:lineRule="auto"/>
              <w:jc w:val="right"/>
              <w:rPr>
                <w:b/>
                <w:bCs/>
                <w:sz w:val="20"/>
              </w:rPr>
            </w:pPr>
            <w:r w:rsidRPr="00FA0678">
              <w:rPr>
                <w:b/>
                <w:bCs/>
                <w:sz w:val="20"/>
              </w:rPr>
              <w:t>RM480E</w:t>
            </w:r>
          </w:p>
        </w:tc>
        <w:tc>
          <w:tcPr>
            <w:tcW w:w="1699" w:type="dxa"/>
          </w:tcPr>
          <w:p w14:paraId="26D30831" w14:textId="280C1A34" w:rsidR="00506387" w:rsidRPr="005126D1" w:rsidRDefault="00FA0678" w:rsidP="009C64C6">
            <w:pPr>
              <w:spacing w:line="360" w:lineRule="auto"/>
              <w:jc w:val="right"/>
              <w:rPr>
                <w:b/>
                <w:bCs/>
                <w:sz w:val="20"/>
              </w:rPr>
            </w:pPr>
            <w:r w:rsidRPr="00FA0678">
              <w:rPr>
                <w:b/>
                <w:bCs/>
                <w:sz w:val="20"/>
              </w:rPr>
              <w:t>ZTR480EX</w:t>
            </w:r>
          </w:p>
        </w:tc>
      </w:tr>
      <w:tr w:rsidR="00506387" w:rsidRPr="005126D1" w14:paraId="70397CB0" w14:textId="77777777" w:rsidTr="009C64C6">
        <w:tc>
          <w:tcPr>
            <w:tcW w:w="1698" w:type="dxa"/>
          </w:tcPr>
          <w:p w14:paraId="2E7D7B3B" w14:textId="77777777" w:rsidR="00506387" w:rsidRPr="005126D1" w:rsidRDefault="00506387" w:rsidP="009C64C6">
            <w:pPr>
              <w:spacing w:line="360" w:lineRule="auto"/>
              <w:rPr>
                <w:sz w:val="20"/>
              </w:rPr>
            </w:pPr>
            <w:r>
              <w:rPr>
                <w:sz w:val="20"/>
              </w:rPr>
              <w:t>Akku</w:t>
            </w:r>
          </w:p>
        </w:tc>
        <w:tc>
          <w:tcPr>
            <w:tcW w:w="1698" w:type="dxa"/>
          </w:tcPr>
          <w:p w14:paraId="1EED4886" w14:textId="0048F596" w:rsidR="00506387" w:rsidRPr="005126D1" w:rsidRDefault="00FA0678" w:rsidP="009C64C6">
            <w:pPr>
              <w:spacing w:line="360" w:lineRule="auto"/>
              <w:jc w:val="right"/>
              <w:rPr>
                <w:sz w:val="20"/>
              </w:rPr>
            </w:pPr>
            <w:r>
              <w:rPr>
                <w:sz w:val="20"/>
              </w:rPr>
              <w:t>48 V / 50</w:t>
            </w:r>
            <w:r w:rsidR="00506387" w:rsidRPr="005126D1">
              <w:rPr>
                <w:sz w:val="20"/>
              </w:rPr>
              <w:t xml:space="preserve"> A</w:t>
            </w:r>
          </w:p>
        </w:tc>
        <w:tc>
          <w:tcPr>
            <w:tcW w:w="1699" w:type="dxa"/>
          </w:tcPr>
          <w:p w14:paraId="1003F81A" w14:textId="163949AC" w:rsidR="00506387" w:rsidRPr="005126D1" w:rsidRDefault="00FA0678" w:rsidP="009C64C6">
            <w:pPr>
              <w:spacing w:line="360" w:lineRule="auto"/>
              <w:jc w:val="right"/>
              <w:rPr>
                <w:sz w:val="20"/>
              </w:rPr>
            </w:pPr>
            <w:r>
              <w:rPr>
                <w:sz w:val="20"/>
              </w:rPr>
              <w:t>48 V / 50 A</w:t>
            </w:r>
          </w:p>
        </w:tc>
        <w:tc>
          <w:tcPr>
            <w:tcW w:w="1699" w:type="dxa"/>
          </w:tcPr>
          <w:p w14:paraId="0351B280" w14:textId="6B09D1FC" w:rsidR="00506387" w:rsidRPr="005126D1" w:rsidRDefault="00FA0678" w:rsidP="009C64C6">
            <w:pPr>
              <w:spacing w:line="360" w:lineRule="auto"/>
              <w:jc w:val="right"/>
              <w:rPr>
                <w:sz w:val="20"/>
              </w:rPr>
            </w:pPr>
            <w:r>
              <w:rPr>
                <w:sz w:val="20"/>
              </w:rPr>
              <w:t>48 V / 100 A</w:t>
            </w:r>
          </w:p>
        </w:tc>
      </w:tr>
      <w:tr w:rsidR="00506387" w:rsidRPr="005126D1" w14:paraId="31CBD1C3" w14:textId="77777777" w:rsidTr="009C64C6">
        <w:tc>
          <w:tcPr>
            <w:tcW w:w="1698" w:type="dxa"/>
          </w:tcPr>
          <w:p w14:paraId="390BB1AC" w14:textId="77777777" w:rsidR="00506387" w:rsidRPr="005126D1" w:rsidRDefault="00506387" w:rsidP="009C64C6">
            <w:pPr>
              <w:spacing w:line="360" w:lineRule="auto"/>
              <w:rPr>
                <w:sz w:val="20"/>
              </w:rPr>
            </w:pPr>
            <w:r>
              <w:rPr>
                <w:sz w:val="20"/>
              </w:rPr>
              <w:t>Flächenleistung</w:t>
            </w:r>
          </w:p>
        </w:tc>
        <w:tc>
          <w:tcPr>
            <w:tcW w:w="1698" w:type="dxa"/>
          </w:tcPr>
          <w:p w14:paraId="10ABEBAE" w14:textId="77777777" w:rsidR="00506387" w:rsidRPr="005126D1" w:rsidRDefault="00506387" w:rsidP="009C64C6">
            <w:pPr>
              <w:spacing w:line="360" w:lineRule="auto"/>
              <w:jc w:val="right"/>
              <w:rPr>
                <w:sz w:val="20"/>
              </w:rPr>
            </w:pPr>
            <w:r>
              <w:rPr>
                <w:sz w:val="20"/>
              </w:rPr>
              <w:t>4.000 m²</w:t>
            </w:r>
          </w:p>
        </w:tc>
        <w:tc>
          <w:tcPr>
            <w:tcW w:w="1699" w:type="dxa"/>
          </w:tcPr>
          <w:p w14:paraId="2E7D1DAC" w14:textId="0B978072" w:rsidR="00506387" w:rsidRPr="005126D1" w:rsidRDefault="00FA0678" w:rsidP="009C64C6">
            <w:pPr>
              <w:spacing w:line="360" w:lineRule="auto"/>
              <w:jc w:val="right"/>
              <w:rPr>
                <w:sz w:val="20"/>
              </w:rPr>
            </w:pPr>
            <w:r>
              <w:rPr>
                <w:sz w:val="20"/>
              </w:rPr>
              <w:t>10</w:t>
            </w:r>
            <w:r w:rsidR="00506387">
              <w:rPr>
                <w:sz w:val="20"/>
              </w:rPr>
              <w:t>.000 m²</w:t>
            </w:r>
          </w:p>
        </w:tc>
        <w:tc>
          <w:tcPr>
            <w:tcW w:w="1699" w:type="dxa"/>
          </w:tcPr>
          <w:p w14:paraId="10E81073" w14:textId="185F6258" w:rsidR="00506387" w:rsidRPr="005126D1" w:rsidRDefault="00506387" w:rsidP="009C64C6">
            <w:pPr>
              <w:spacing w:line="360" w:lineRule="auto"/>
              <w:jc w:val="right"/>
              <w:rPr>
                <w:sz w:val="20"/>
              </w:rPr>
            </w:pPr>
            <w:r>
              <w:rPr>
                <w:sz w:val="20"/>
              </w:rPr>
              <w:t>1</w:t>
            </w:r>
            <w:r w:rsidR="00FA0678">
              <w:rPr>
                <w:sz w:val="20"/>
              </w:rPr>
              <w:t>2</w:t>
            </w:r>
            <w:r>
              <w:rPr>
                <w:sz w:val="20"/>
              </w:rPr>
              <w:t>.000 m²</w:t>
            </w:r>
          </w:p>
        </w:tc>
      </w:tr>
      <w:tr w:rsidR="00506387" w:rsidRPr="005126D1" w14:paraId="71484E12" w14:textId="77777777" w:rsidTr="009C64C6">
        <w:tc>
          <w:tcPr>
            <w:tcW w:w="1698" w:type="dxa"/>
          </w:tcPr>
          <w:p w14:paraId="733AF257" w14:textId="77777777" w:rsidR="00506387" w:rsidRPr="005126D1" w:rsidRDefault="00506387" w:rsidP="009C64C6">
            <w:pPr>
              <w:spacing w:line="360" w:lineRule="auto"/>
              <w:rPr>
                <w:sz w:val="20"/>
              </w:rPr>
            </w:pPr>
            <w:r>
              <w:rPr>
                <w:sz w:val="20"/>
              </w:rPr>
              <w:t>Schnittbreite</w:t>
            </w:r>
          </w:p>
        </w:tc>
        <w:tc>
          <w:tcPr>
            <w:tcW w:w="1698" w:type="dxa"/>
          </w:tcPr>
          <w:p w14:paraId="376FDEE7" w14:textId="77777777" w:rsidR="00506387" w:rsidRPr="005126D1" w:rsidRDefault="00506387" w:rsidP="009C64C6">
            <w:pPr>
              <w:spacing w:line="360" w:lineRule="auto"/>
              <w:jc w:val="right"/>
              <w:rPr>
                <w:sz w:val="20"/>
              </w:rPr>
            </w:pPr>
            <w:r>
              <w:rPr>
                <w:sz w:val="20"/>
              </w:rPr>
              <w:t>76 cm</w:t>
            </w:r>
          </w:p>
        </w:tc>
        <w:tc>
          <w:tcPr>
            <w:tcW w:w="1699" w:type="dxa"/>
          </w:tcPr>
          <w:p w14:paraId="59C721F4" w14:textId="56593590" w:rsidR="00506387" w:rsidRPr="005126D1" w:rsidRDefault="00FA0678" w:rsidP="009C64C6">
            <w:pPr>
              <w:spacing w:line="360" w:lineRule="auto"/>
              <w:jc w:val="right"/>
              <w:rPr>
                <w:sz w:val="20"/>
              </w:rPr>
            </w:pPr>
            <w:r>
              <w:rPr>
                <w:sz w:val="20"/>
              </w:rPr>
              <w:t>96</w:t>
            </w:r>
            <w:r w:rsidR="00506387">
              <w:rPr>
                <w:sz w:val="20"/>
              </w:rPr>
              <w:t xml:space="preserve"> cm</w:t>
            </w:r>
          </w:p>
        </w:tc>
        <w:tc>
          <w:tcPr>
            <w:tcW w:w="1699" w:type="dxa"/>
          </w:tcPr>
          <w:p w14:paraId="476E65E8" w14:textId="6F4ED732" w:rsidR="00506387" w:rsidRPr="005126D1" w:rsidRDefault="00FA0678" w:rsidP="009C64C6">
            <w:pPr>
              <w:spacing w:line="360" w:lineRule="auto"/>
              <w:jc w:val="right"/>
              <w:rPr>
                <w:sz w:val="20"/>
              </w:rPr>
            </w:pPr>
            <w:r>
              <w:rPr>
                <w:sz w:val="20"/>
              </w:rPr>
              <w:t>106</w:t>
            </w:r>
            <w:r w:rsidR="00506387">
              <w:rPr>
                <w:sz w:val="20"/>
              </w:rPr>
              <w:t xml:space="preserve"> cm</w:t>
            </w:r>
          </w:p>
        </w:tc>
      </w:tr>
      <w:tr w:rsidR="00506387" w:rsidRPr="005126D1" w14:paraId="7628B9E7" w14:textId="77777777" w:rsidTr="009C64C6">
        <w:tc>
          <w:tcPr>
            <w:tcW w:w="1698" w:type="dxa"/>
          </w:tcPr>
          <w:p w14:paraId="7DE7EBBE" w14:textId="77777777" w:rsidR="00506387" w:rsidRPr="005126D1" w:rsidRDefault="00506387" w:rsidP="009C64C6">
            <w:pPr>
              <w:spacing w:line="360" w:lineRule="auto"/>
              <w:rPr>
                <w:sz w:val="20"/>
              </w:rPr>
            </w:pPr>
            <w:r>
              <w:rPr>
                <w:sz w:val="20"/>
              </w:rPr>
              <w:t>Schnitthöhe</w:t>
            </w:r>
          </w:p>
        </w:tc>
        <w:tc>
          <w:tcPr>
            <w:tcW w:w="1698" w:type="dxa"/>
          </w:tcPr>
          <w:p w14:paraId="454BC4BF" w14:textId="00AC57F2" w:rsidR="00506387" w:rsidRPr="005126D1" w:rsidRDefault="00FA0678" w:rsidP="009C64C6">
            <w:pPr>
              <w:spacing w:line="360" w:lineRule="auto"/>
              <w:jc w:val="right"/>
              <w:rPr>
                <w:sz w:val="20"/>
              </w:rPr>
            </w:pPr>
            <w:r>
              <w:rPr>
                <w:sz w:val="20"/>
              </w:rPr>
              <w:t>3</w:t>
            </w:r>
            <w:r w:rsidR="00506387">
              <w:rPr>
                <w:sz w:val="20"/>
              </w:rPr>
              <w:t>5 – 1</w:t>
            </w:r>
            <w:r>
              <w:rPr>
                <w:sz w:val="20"/>
              </w:rPr>
              <w:t>15</w:t>
            </w:r>
            <w:r w:rsidR="00506387">
              <w:rPr>
                <w:sz w:val="20"/>
              </w:rPr>
              <w:t xml:space="preserve"> mm</w:t>
            </w:r>
          </w:p>
        </w:tc>
        <w:tc>
          <w:tcPr>
            <w:tcW w:w="1699" w:type="dxa"/>
          </w:tcPr>
          <w:p w14:paraId="06C79C72" w14:textId="1139E407" w:rsidR="00506387" w:rsidRPr="005126D1" w:rsidRDefault="00FA0678" w:rsidP="009C64C6">
            <w:pPr>
              <w:spacing w:line="360" w:lineRule="auto"/>
              <w:jc w:val="right"/>
              <w:rPr>
                <w:sz w:val="20"/>
              </w:rPr>
            </w:pPr>
            <w:r>
              <w:rPr>
                <w:sz w:val="20"/>
              </w:rPr>
              <w:t>3</w:t>
            </w:r>
            <w:r w:rsidR="00506387">
              <w:rPr>
                <w:sz w:val="20"/>
              </w:rPr>
              <w:t>5 – 1</w:t>
            </w:r>
            <w:r>
              <w:rPr>
                <w:sz w:val="20"/>
              </w:rPr>
              <w:t>15</w:t>
            </w:r>
            <w:r w:rsidR="00506387">
              <w:rPr>
                <w:sz w:val="20"/>
              </w:rPr>
              <w:t xml:space="preserve"> mm</w:t>
            </w:r>
          </w:p>
        </w:tc>
        <w:tc>
          <w:tcPr>
            <w:tcW w:w="1699" w:type="dxa"/>
          </w:tcPr>
          <w:p w14:paraId="32C978B6" w14:textId="1D52B991" w:rsidR="00506387" w:rsidRPr="005126D1" w:rsidRDefault="00FA0678" w:rsidP="009C64C6">
            <w:pPr>
              <w:spacing w:line="360" w:lineRule="auto"/>
              <w:jc w:val="right"/>
              <w:rPr>
                <w:sz w:val="20"/>
              </w:rPr>
            </w:pPr>
            <w:r>
              <w:rPr>
                <w:sz w:val="20"/>
              </w:rPr>
              <w:t>3</w:t>
            </w:r>
            <w:r w:rsidR="00506387">
              <w:rPr>
                <w:sz w:val="20"/>
              </w:rPr>
              <w:t>5 – 1</w:t>
            </w:r>
            <w:r>
              <w:rPr>
                <w:sz w:val="20"/>
              </w:rPr>
              <w:t>15</w:t>
            </w:r>
            <w:r w:rsidR="00506387">
              <w:rPr>
                <w:sz w:val="20"/>
              </w:rPr>
              <w:t xml:space="preserve"> mm</w:t>
            </w:r>
          </w:p>
        </w:tc>
      </w:tr>
      <w:tr w:rsidR="00506387" w:rsidRPr="005126D1" w14:paraId="400EFA64" w14:textId="77777777" w:rsidTr="009C64C6">
        <w:tc>
          <w:tcPr>
            <w:tcW w:w="1698" w:type="dxa"/>
          </w:tcPr>
          <w:p w14:paraId="1370C051" w14:textId="77777777" w:rsidR="00506387" w:rsidRDefault="00506387" w:rsidP="009C64C6">
            <w:pPr>
              <w:spacing w:line="360" w:lineRule="auto"/>
              <w:rPr>
                <w:sz w:val="20"/>
              </w:rPr>
            </w:pPr>
            <w:r>
              <w:rPr>
                <w:sz w:val="20"/>
              </w:rPr>
              <w:t>Mulchtauglich</w:t>
            </w:r>
          </w:p>
        </w:tc>
        <w:tc>
          <w:tcPr>
            <w:tcW w:w="1698" w:type="dxa"/>
          </w:tcPr>
          <w:p w14:paraId="678E9E64" w14:textId="77777777" w:rsidR="00506387" w:rsidRDefault="00506387" w:rsidP="009C64C6">
            <w:pPr>
              <w:spacing w:line="360" w:lineRule="auto"/>
              <w:jc w:val="right"/>
              <w:rPr>
                <w:sz w:val="20"/>
              </w:rPr>
            </w:pPr>
            <w:r>
              <w:rPr>
                <w:sz w:val="20"/>
              </w:rPr>
              <w:t>ja</w:t>
            </w:r>
          </w:p>
        </w:tc>
        <w:tc>
          <w:tcPr>
            <w:tcW w:w="1699" w:type="dxa"/>
          </w:tcPr>
          <w:p w14:paraId="655F60A8" w14:textId="77777777" w:rsidR="00506387" w:rsidRDefault="00506387" w:rsidP="009C64C6">
            <w:pPr>
              <w:spacing w:line="360" w:lineRule="auto"/>
              <w:jc w:val="right"/>
              <w:rPr>
                <w:sz w:val="20"/>
              </w:rPr>
            </w:pPr>
            <w:r>
              <w:rPr>
                <w:sz w:val="20"/>
              </w:rPr>
              <w:t>ja</w:t>
            </w:r>
          </w:p>
        </w:tc>
        <w:tc>
          <w:tcPr>
            <w:tcW w:w="1699" w:type="dxa"/>
          </w:tcPr>
          <w:p w14:paraId="170BF050" w14:textId="77777777" w:rsidR="00506387" w:rsidRDefault="00506387" w:rsidP="009C64C6">
            <w:pPr>
              <w:spacing w:line="360" w:lineRule="auto"/>
              <w:jc w:val="right"/>
              <w:rPr>
                <w:sz w:val="20"/>
              </w:rPr>
            </w:pPr>
            <w:r>
              <w:rPr>
                <w:sz w:val="20"/>
              </w:rPr>
              <w:t>ja</w:t>
            </w:r>
          </w:p>
        </w:tc>
      </w:tr>
      <w:tr w:rsidR="00506387" w:rsidRPr="005126D1" w14:paraId="66A6F2FB" w14:textId="77777777" w:rsidTr="009C64C6">
        <w:tc>
          <w:tcPr>
            <w:tcW w:w="1698" w:type="dxa"/>
          </w:tcPr>
          <w:p w14:paraId="19A89331" w14:textId="77777777" w:rsidR="00506387" w:rsidRDefault="00506387" w:rsidP="009C64C6">
            <w:pPr>
              <w:spacing w:line="360" w:lineRule="auto"/>
              <w:rPr>
                <w:sz w:val="20"/>
              </w:rPr>
            </w:pPr>
            <w:r>
              <w:rPr>
                <w:sz w:val="20"/>
              </w:rPr>
              <w:t>Mulchkeil im Lieferumfang</w:t>
            </w:r>
          </w:p>
        </w:tc>
        <w:tc>
          <w:tcPr>
            <w:tcW w:w="1698" w:type="dxa"/>
          </w:tcPr>
          <w:p w14:paraId="73236F80" w14:textId="77777777" w:rsidR="00506387" w:rsidRDefault="00506387" w:rsidP="009C64C6">
            <w:pPr>
              <w:spacing w:line="360" w:lineRule="auto"/>
              <w:jc w:val="right"/>
              <w:rPr>
                <w:sz w:val="20"/>
              </w:rPr>
            </w:pPr>
          </w:p>
          <w:p w14:paraId="31798440" w14:textId="77777777" w:rsidR="00506387" w:rsidRDefault="00506387" w:rsidP="009C64C6">
            <w:pPr>
              <w:spacing w:line="360" w:lineRule="auto"/>
              <w:jc w:val="right"/>
              <w:rPr>
                <w:sz w:val="20"/>
              </w:rPr>
            </w:pPr>
            <w:r>
              <w:rPr>
                <w:sz w:val="20"/>
              </w:rPr>
              <w:t>ja</w:t>
            </w:r>
          </w:p>
        </w:tc>
        <w:tc>
          <w:tcPr>
            <w:tcW w:w="1699" w:type="dxa"/>
          </w:tcPr>
          <w:p w14:paraId="1DD363BE" w14:textId="77777777" w:rsidR="00506387" w:rsidRDefault="00506387" w:rsidP="009C64C6">
            <w:pPr>
              <w:spacing w:line="360" w:lineRule="auto"/>
              <w:jc w:val="right"/>
              <w:rPr>
                <w:sz w:val="20"/>
              </w:rPr>
            </w:pPr>
          </w:p>
          <w:p w14:paraId="51A6375B" w14:textId="77777777" w:rsidR="00506387" w:rsidRDefault="00506387" w:rsidP="009C64C6">
            <w:pPr>
              <w:spacing w:line="360" w:lineRule="auto"/>
              <w:jc w:val="right"/>
              <w:rPr>
                <w:sz w:val="20"/>
              </w:rPr>
            </w:pPr>
            <w:r>
              <w:rPr>
                <w:sz w:val="20"/>
              </w:rPr>
              <w:t>ja</w:t>
            </w:r>
          </w:p>
        </w:tc>
        <w:tc>
          <w:tcPr>
            <w:tcW w:w="1699" w:type="dxa"/>
          </w:tcPr>
          <w:p w14:paraId="70A674E6" w14:textId="77777777" w:rsidR="00506387" w:rsidRDefault="00506387" w:rsidP="009C64C6">
            <w:pPr>
              <w:spacing w:line="360" w:lineRule="auto"/>
              <w:jc w:val="right"/>
              <w:rPr>
                <w:sz w:val="20"/>
              </w:rPr>
            </w:pPr>
          </w:p>
          <w:p w14:paraId="3CDF8966" w14:textId="77777777" w:rsidR="00506387" w:rsidRDefault="00506387" w:rsidP="009C64C6">
            <w:pPr>
              <w:spacing w:line="360" w:lineRule="auto"/>
              <w:jc w:val="right"/>
              <w:rPr>
                <w:sz w:val="20"/>
              </w:rPr>
            </w:pPr>
            <w:r>
              <w:rPr>
                <w:sz w:val="20"/>
              </w:rPr>
              <w:t>ja</w:t>
            </w:r>
          </w:p>
        </w:tc>
      </w:tr>
      <w:tr w:rsidR="00506387" w:rsidRPr="005126D1" w14:paraId="15F17E2B" w14:textId="77777777" w:rsidTr="009C64C6">
        <w:tc>
          <w:tcPr>
            <w:tcW w:w="1698" w:type="dxa"/>
          </w:tcPr>
          <w:p w14:paraId="2DC47AB9" w14:textId="77777777" w:rsidR="00506387" w:rsidRDefault="00506387" w:rsidP="009C64C6">
            <w:pPr>
              <w:spacing w:line="360" w:lineRule="auto"/>
              <w:rPr>
                <w:sz w:val="20"/>
              </w:rPr>
            </w:pPr>
            <w:r>
              <w:rPr>
                <w:sz w:val="20"/>
              </w:rPr>
              <w:t>Geschwindigkeit</w:t>
            </w:r>
          </w:p>
        </w:tc>
        <w:tc>
          <w:tcPr>
            <w:tcW w:w="1698" w:type="dxa"/>
          </w:tcPr>
          <w:p w14:paraId="65A4E87E" w14:textId="07804FF0" w:rsidR="00506387" w:rsidRDefault="00506387" w:rsidP="009C64C6">
            <w:pPr>
              <w:spacing w:line="360" w:lineRule="auto"/>
              <w:jc w:val="right"/>
              <w:rPr>
                <w:sz w:val="20"/>
              </w:rPr>
            </w:pPr>
            <w:r>
              <w:rPr>
                <w:sz w:val="20"/>
              </w:rPr>
              <w:t xml:space="preserve">bis </w:t>
            </w:r>
            <w:r w:rsidR="00FA0678">
              <w:rPr>
                <w:sz w:val="20"/>
              </w:rPr>
              <w:t>8</w:t>
            </w:r>
            <w:r>
              <w:rPr>
                <w:sz w:val="20"/>
              </w:rPr>
              <w:t xml:space="preserve"> km/h</w:t>
            </w:r>
          </w:p>
        </w:tc>
        <w:tc>
          <w:tcPr>
            <w:tcW w:w="1699" w:type="dxa"/>
          </w:tcPr>
          <w:p w14:paraId="02780916" w14:textId="77777777" w:rsidR="00506387" w:rsidRDefault="00506387" w:rsidP="009C64C6">
            <w:pPr>
              <w:spacing w:line="360" w:lineRule="auto"/>
              <w:jc w:val="right"/>
              <w:rPr>
                <w:sz w:val="20"/>
              </w:rPr>
            </w:pPr>
            <w:r>
              <w:rPr>
                <w:sz w:val="20"/>
              </w:rPr>
              <w:t>bis 12 km/h</w:t>
            </w:r>
          </w:p>
        </w:tc>
        <w:tc>
          <w:tcPr>
            <w:tcW w:w="1699" w:type="dxa"/>
          </w:tcPr>
          <w:p w14:paraId="52014644" w14:textId="332318D3" w:rsidR="00506387" w:rsidRDefault="00506387" w:rsidP="009C64C6">
            <w:pPr>
              <w:spacing w:line="360" w:lineRule="auto"/>
              <w:jc w:val="right"/>
              <w:rPr>
                <w:sz w:val="20"/>
              </w:rPr>
            </w:pPr>
            <w:r>
              <w:rPr>
                <w:sz w:val="20"/>
              </w:rPr>
              <w:t>bis 1</w:t>
            </w:r>
            <w:r w:rsidR="00FA0678">
              <w:rPr>
                <w:sz w:val="20"/>
              </w:rPr>
              <w:t>1</w:t>
            </w:r>
            <w:r>
              <w:rPr>
                <w:sz w:val="20"/>
              </w:rPr>
              <w:t xml:space="preserve"> km/h</w:t>
            </w:r>
          </w:p>
        </w:tc>
      </w:tr>
      <w:tr w:rsidR="00506387" w:rsidRPr="005126D1" w14:paraId="618D05B2" w14:textId="77777777" w:rsidTr="009C64C6">
        <w:tc>
          <w:tcPr>
            <w:tcW w:w="1698" w:type="dxa"/>
          </w:tcPr>
          <w:p w14:paraId="60C0005D" w14:textId="4BC9700D" w:rsidR="00506387" w:rsidRDefault="00FA0678" w:rsidP="009C64C6">
            <w:pPr>
              <w:spacing w:line="360" w:lineRule="auto"/>
              <w:rPr>
                <w:sz w:val="20"/>
              </w:rPr>
            </w:pPr>
            <w:r>
              <w:rPr>
                <w:sz w:val="20"/>
              </w:rPr>
              <w:t>Steuerung</w:t>
            </w:r>
          </w:p>
        </w:tc>
        <w:tc>
          <w:tcPr>
            <w:tcW w:w="1698" w:type="dxa"/>
          </w:tcPr>
          <w:p w14:paraId="40DAD922" w14:textId="181578AD" w:rsidR="00506387" w:rsidRDefault="00FA0678" w:rsidP="009C64C6">
            <w:pPr>
              <w:spacing w:line="360" w:lineRule="auto"/>
              <w:jc w:val="right"/>
              <w:rPr>
                <w:sz w:val="20"/>
              </w:rPr>
            </w:pPr>
            <w:r>
              <w:rPr>
                <w:sz w:val="20"/>
              </w:rPr>
              <w:t>Lenkrad</w:t>
            </w:r>
          </w:p>
        </w:tc>
        <w:tc>
          <w:tcPr>
            <w:tcW w:w="1699" w:type="dxa"/>
          </w:tcPr>
          <w:p w14:paraId="26C8D607" w14:textId="19465130" w:rsidR="00506387" w:rsidRDefault="00FA0678" w:rsidP="009C64C6">
            <w:pPr>
              <w:spacing w:line="360" w:lineRule="auto"/>
              <w:jc w:val="right"/>
              <w:rPr>
                <w:sz w:val="20"/>
              </w:rPr>
            </w:pPr>
            <w:r>
              <w:rPr>
                <w:sz w:val="20"/>
              </w:rPr>
              <w:t>Lenkrad</w:t>
            </w:r>
          </w:p>
        </w:tc>
        <w:tc>
          <w:tcPr>
            <w:tcW w:w="1699" w:type="dxa"/>
          </w:tcPr>
          <w:p w14:paraId="01C79ADF" w14:textId="7F741827" w:rsidR="00506387" w:rsidRDefault="00FA0678" w:rsidP="009C64C6">
            <w:pPr>
              <w:spacing w:line="360" w:lineRule="auto"/>
              <w:jc w:val="right"/>
              <w:rPr>
                <w:sz w:val="20"/>
              </w:rPr>
            </w:pPr>
            <w:r>
              <w:rPr>
                <w:sz w:val="20"/>
              </w:rPr>
              <w:t>Lenkgestänge</w:t>
            </w:r>
          </w:p>
        </w:tc>
      </w:tr>
    </w:tbl>
    <w:p w14:paraId="1665E77B" w14:textId="77777777" w:rsidR="005126D1" w:rsidRDefault="005126D1" w:rsidP="00F86E50">
      <w:pPr>
        <w:spacing w:line="360" w:lineRule="auto"/>
        <w:rPr>
          <w:sz w:val="22"/>
          <w:szCs w:val="22"/>
        </w:rPr>
      </w:pPr>
    </w:p>
    <w:p w14:paraId="0076F31E" w14:textId="6A7A5616" w:rsidR="000B09AA" w:rsidRDefault="00F86E50" w:rsidP="00F86E50">
      <w:pPr>
        <w:spacing w:line="360" w:lineRule="auto"/>
        <w:rPr>
          <w:sz w:val="22"/>
          <w:szCs w:val="22"/>
        </w:rPr>
      </w:pPr>
      <w:r w:rsidRPr="00F86E50">
        <w:rPr>
          <w:sz w:val="22"/>
          <w:szCs w:val="22"/>
        </w:rPr>
        <w:t>Foto</w:t>
      </w:r>
      <w:r w:rsidR="00D87F17">
        <w:rPr>
          <w:sz w:val="22"/>
          <w:szCs w:val="22"/>
        </w:rPr>
        <w:t>s</w:t>
      </w:r>
      <w:r w:rsidRPr="00F86E50">
        <w:rPr>
          <w:sz w:val="22"/>
          <w:szCs w:val="22"/>
        </w:rPr>
        <w:t>: Ryobi</w:t>
      </w:r>
    </w:p>
    <w:p w14:paraId="3F9A2C40" w14:textId="77777777" w:rsidR="00177144" w:rsidRPr="00177144" w:rsidRDefault="00177144" w:rsidP="00F86E50">
      <w:pPr>
        <w:spacing w:line="360" w:lineRule="auto"/>
        <w:rPr>
          <w:i/>
          <w:iCs/>
          <w:sz w:val="20"/>
        </w:rPr>
      </w:pPr>
    </w:p>
    <w:p w14:paraId="5ED34E06" w14:textId="5B1FF18B" w:rsidR="00177144" w:rsidRPr="00E1401B" w:rsidRDefault="00177144" w:rsidP="00F86E50">
      <w:pPr>
        <w:spacing w:line="360" w:lineRule="auto"/>
        <w:rPr>
          <w:i/>
          <w:iCs/>
          <w:sz w:val="20"/>
        </w:rPr>
      </w:pPr>
      <w:r w:rsidRPr="00177144">
        <w:rPr>
          <w:i/>
          <w:iCs/>
          <w:noProof/>
          <w:sz w:val="20"/>
        </w:rPr>
        <w:drawing>
          <wp:inline distT="0" distB="0" distL="0" distR="0" wp14:anchorId="327A7169" wp14:editId="0855B57B">
            <wp:extent cx="3238500" cy="2162175"/>
            <wp:effectExtent l="0" t="0" r="0" b="9525"/>
            <wp:docPr id="361728943" name="Grafik 1" descr="Ein Bild, das Gras, draußen, Transport, Rasenmä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28943" name="Grafik 1" descr="Ein Bild, das Gras, draußen, Transport, Rasenmäher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2406A8E4" w14:textId="4F6DCF7A" w:rsidR="00177144" w:rsidRPr="00E1401B" w:rsidRDefault="00177144" w:rsidP="00F86E50">
      <w:pPr>
        <w:spacing w:line="360" w:lineRule="auto"/>
        <w:rPr>
          <w:i/>
          <w:iCs/>
          <w:sz w:val="20"/>
        </w:rPr>
      </w:pPr>
      <w:r w:rsidRPr="00E1401B">
        <w:rPr>
          <w:i/>
          <w:iCs/>
          <w:sz w:val="20"/>
        </w:rPr>
        <w:t>Die drei Ryobi Akku-Aufsitzrasenmäher der 72 V-Klasse werden präzise mit dem Joystick gesteuert. Bequeme, höhenverstellbare Sitze mit Armlehnen sorgen für Komfort.</w:t>
      </w:r>
    </w:p>
    <w:p w14:paraId="4C126AAA" w14:textId="77777777" w:rsidR="00177144" w:rsidRPr="00E1401B" w:rsidRDefault="00177144" w:rsidP="00F86E50">
      <w:pPr>
        <w:spacing w:line="360" w:lineRule="auto"/>
        <w:rPr>
          <w:i/>
          <w:iCs/>
          <w:sz w:val="20"/>
        </w:rPr>
      </w:pPr>
    </w:p>
    <w:p w14:paraId="132448B8" w14:textId="3A978D7E" w:rsidR="00177144" w:rsidRPr="00E1401B" w:rsidRDefault="00D87F17" w:rsidP="00F86E50">
      <w:pPr>
        <w:spacing w:line="360" w:lineRule="auto"/>
        <w:rPr>
          <w:i/>
          <w:iCs/>
          <w:sz w:val="20"/>
        </w:rPr>
      </w:pPr>
      <w:r w:rsidRPr="00E1401B">
        <w:rPr>
          <w:noProof/>
          <w:sz w:val="20"/>
        </w:rPr>
        <w:drawing>
          <wp:inline distT="0" distB="0" distL="0" distR="0" wp14:anchorId="5E0A5A52" wp14:editId="3E0756BE">
            <wp:extent cx="3238500" cy="2162175"/>
            <wp:effectExtent l="0" t="0" r="0" b="9525"/>
            <wp:docPr id="371811761" name="Grafik 2" descr="Ein Bild, das draußen, Baum, Rase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11761" name="Grafik 2" descr="Ein Bild, das draußen, Baum, Rasen, Transpor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0934A286" w14:textId="6A4EC221" w:rsidR="00D87F17" w:rsidRPr="00E1401B" w:rsidRDefault="00D87F17" w:rsidP="00F86E50">
      <w:pPr>
        <w:spacing w:line="360" w:lineRule="auto"/>
        <w:rPr>
          <w:i/>
          <w:iCs/>
          <w:sz w:val="20"/>
        </w:rPr>
      </w:pPr>
      <w:r w:rsidRPr="00E1401B">
        <w:rPr>
          <w:i/>
          <w:iCs/>
          <w:sz w:val="20"/>
        </w:rPr>
        <w:lastRenderedPageBreak/>
        <w:t>Effizient und emissionsfrei, mit 137 cm Schnittbreite erreicht der 72 V Akku-Aufsitzrasenmäher RY72ZTRX137 eine Flächenleistung von 10.000 m².</w:t>
      </w:r>
    </w:p>
    <w:p w14:paraId="6E596777" w14:textId="5CEABAF6" w:rsidR="009D4CE9" w:rsidRPr="00E1401B" w:rsidRDefault="00E1401B" w:rsidP="00F86E50">
      <w:pPr>
        <w:spacing w:line="360" w:lineRule="auto"/>
        <w:rPr>
          <w:i/>
          <w:iCs/>
          <w:sz w:val="20"/>
        </w:rPr>
      </w:pPr>
      <w:r w:rsidRPr="00E1401B">
        <w:rPr>
          <w:i/>
          <w:iCs/>
          <w:noProof/>
          <w:sz w:val="20"/>
        </w:rPr>
        <w:drawing>
          <wp:inline distT="0" distB="0" distL="0" distR="0" wp14:anchorId="292F04F0" wp14:editId="3CC14116">
            <wp:extent cx="3238500" cy="2428875"/>
            <wp:effectExtent l="0" t="0" r="0" b="9525"/>
            <wp:docPr id="354938272" name="Grafik 3" descr="Ein Bild, das draußen, Gras, Rasenmäher,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38272" name="Grafik 3" descr="Ein Bild, das draußen, Gras, Rasenmäher, Transpor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14:paraId="7588BBD8" w14:textId="08AE77E6" w:rsidR="00E1401B" w:rsidRPr="00E1401B" w:rsidRDefault="00E1401B" w:rsidP="00F86E50">
      <w:pPr>
        <w:spacing w:line="360" w:lineRule="auto"/>
        <w:rPr>
          <w:i/>
          <w:iCs/>
          <w:sz w:val="20"/>
        </w:rPr>
      </w:pPr>
      <w:r w:rsidRPr="00E1401B">
        <w:rPr>
          <w:i/>
          <w:iCs/>
          <w:sz w:val="20"/>
        </w:rPr>
        <w:t>Mit seinen kompakten Abmaßen passt das Modell RY48RM76A problemlos durch jedes herkömmliche Gartentor (92 cm).</w:t>
      </w:r>
    </w:p>
    <w:p w14:paraId="632415AE" w14:textId="77777777" w:rsidR="00E1401B" w:rsidRPr="00E1401B" w:rsidRDefault="00E1401B" w:rsidP="00F86E50">
      <w:pPr>
        <w:spacing w:line="360" w:lineRule="auto"/>
        <w:rPr>
          <w:sz w:val="20"/>
        </w:rPr>
      </w:pPr>
    </w:p>
    <w:p w14:paraId="76E32874" w14:textId="77777777" w:rsidR="009D4CE9" w:rsidRPr="00297760" w:rsidRDefault="009D4CE9" w:rsidP="00F86E50">
      <w:pPr>
        <w:spacing w:line="360" w:lineRule="auto"/>
        <w:rPr>
          <w:i/>
          <w:sz w:val="20"/>
        </w:rPr>
      </w:pPr>
    </w:p>
    <w:sectPr w:rsidR="009D4CE9" w:rsidRPr="00297760" w:rsidSect="00114937">
      <w:pgSz w:w="11907" w:h="16840"/>
      <w:pgMar w:top="1418" w:right="2551"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23"/>
    <w:rsid w:val="00002E8C"/>
    <w:rsid w:val="000272BB"/>
    <w:rsid w:val="00030E91"/>
    <w:rsid w:val="00032EBF"/>
    <w:rsid w:val="000344F4"/>
    <w:rsid w:val="00047E67"/>
    <w:rsid w:val="000735E9"/>
    <w:rsid w:val="000802B4"/>
    <w:rsid w:val="00082423"/>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14937"/>
    <w:rsid w:val="00132EA4"/>
    <w:rsid w:val="00135E12"/>
    <w:rsid w:val="001456C0"/>
    <w:rsid w:val="001615BC"/>
    <w:rsid w:val="00162B9F"/>
    <w:rsid w:val="00170ED1"/>
    <w:rsid w:val="00176E6F"/>
    <w:rsid w:val="00177144"/>
    <w:rsid w:val="00181CA7"/>
    <w:rsid w:val="00193812"/>
    <w:rsid w:val="001B69DB"/>
    <w:rsid w:val="001C47A2"/>
    <w:rsid w:val="001E2D43"/>
    <w:rsid w:val="00206ED9"/>
    <w:rsid w:val="00244C7A"/>
    <w:rsid w:val="002478BB"/>
    <w:rsid w:val="00247E10"/>
    <w:rsid w:val="00254406"/>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57213"/>
    <w:rsid w:val="0037219B"/>
    <w:rsid w:val="003753A0"/>
    <w:rsid w:val="003A3444"/>
    <w:rsid w:val="003C277D"/>
    <w:rsid w:val="003C6B7B"/>
    <w:rsid w:val="003F6199"/>
    <w:rsid w:val="00401213"/>
    <w:rsid w:val="004155EE"/>
    <w:rsid w:val="00423F15"/>
    <w:rsid w:val="00431439"/>
    <w:rsid w:val="004550DD"/>
    <w:rsid w:val="00470B8A"/>
    <w:rsid w:val="00471EB2"/>
    <w:rsid w:val="0047387D"/>
    <w:rsid w:val="0048330A"/>
    <w:rsid w:val="004839AF"/>
    <w:rsid w:val="00487E9A"/>
    <w:rsid w:val="004B13FA"/>
    <w:rsid w:val="004B2895"/>
    <w:rsid w:val="004B428E"/>
    <w:rsid w:val="004B4E12"/>
    <w:rsid w:val="004B795C"/>
    <w:rsid w:val="004D2C63"/>
    <w:rsid w:val="00506387"/>
    <w:rsid w:val="00512606"/>
    <w:rsid w:val="005126D1"/>
    <w:rsid w:val="00527E83"/>
    <w:rsid w:val="00563D20"/>
    <w:rsid w:val="00565ADB"/>
    <w:rsid w:val="00577AD5"/>
    <w:rsid w:val="005934A1"/>
    <w:rsid w:val="0059393A"/>
    <w:rsid w:val="005B4082"/>
    <w:rsid w:val="005C192C"/>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F3EB7"/>
    <w:rsid w:val="007068F3"/>
    <w:rsid w:val="0074657A"/>
    <w:rsid w:val="00763D88"/>
    <w:rsid w:val="00765D43"/>
    <w:rsid w:val="007708DA"/>
    <w:rsid w:val="00787588"/>
    <w:rsid w:val="00792AA5"/>
    <w:rsid w:val="00792CBB"/>
    <w:rsid w:val="007A1FDE"/>
    <w:rsid w:val="007A27C6"/>
    <w:rsid w:val="007B1B1B"/>
    <w:rsid w:val="007B64CD"/>
    <w:rsid w:val="007F4E8B"/>
    <w:rsid w:val="008054E2"/>
    <w:rsid w:val="008128F9"/>
    <w:rsid w:val="00814BA2"/>
    <w:rsid w:val="008208D7"/>
    <w:rsid w:val="00825A9B"/>
    <w:rsid w:val="00855A80"/>
    <w:rsid w:val="00867D92"/>
    <w:rsid w:val="00880939"/>
    <w:rsid w:val="00884EED"/>
    <w:rsid w:val="008A0C35"/>
    <w:rsid w:val="008C49EA"/>
    <w:rsid w:val="008E480B"/>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293A"/>
    <w:rsid w:val="009E3F73"/>
    <w:rsid w:val="009E5BAA"/>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43A95"/>
    <w:rsid w:val="00C712C8"/>
    <w:rsid w:val="00C73E34"/>
    <w:rsid w:val="00C83475"/>
    <w:rsid w:val="00C87AEE"/>
    <w:rsid w:val="00C96DBC"/>
    <w:rsid w:val="00CA074A"/>
    <w:rsid w:val="00CB33FF"/>
    <w:rsid w:val="00CD263B"/>
    <w:rsid w:val="00CF0F99"/>
    <w:rsid w:val="00D0357F"/>
    <w:rsid w:val="00D11441"/>
    <w:rsid w:val="00D118F7"/>
    <w:rsid w:val="00D26A0B"/>
    <w:rsid w:val="00D50382"/>
    <w:rsid w:val="00D60C17"/>
    <w:rsid w:val="00D72F88"/>
    <w:rsid w:val="00D758DB"/>
    <w:rsid w:val="00D87F17"/>
    <w:rsid w:val="00D93EF3"/>
    <w:rsid w:val="00D95DE1"/>
    <w:rsid w:val="00DA5FD5"/>
    <w:rsid w:val="00DB7E9A"/>
    <w:rsid w:val="00DC6D05"/>
    <w:rsid w:val="00DC7367"/>
    <w:rsid w:val="00DD27C0"/>
    <w:rsid w:val="00DD4656"/>
    <w:rsid w:val="00DD5154"/>
    <w:rsid w:val="00DD7D1C"/>
    <w:rsid w:val="00DE5033"/>
    <w:rsid w:val="00DF381B"/>
    <w:rsid w:val="00E1401B"/>
    <w:rsid w:val="00E17A64"/>
    <w:rsid w:val="00E21B9B"/>
    <w:rsid w:val="00E43F61"/>
    <w:rsid w:val="00E54B9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0678"/>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FA5F56"/>
  <w15:chartTrackingRefBased/>
  <w15:docId w15:val="{7F184944-ABE8-4355-A504-FA60B6C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4</Pages>
  <Words>555</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6</cp:revision>
  <cp:lastPrinted>2019-01-04T15:12:00Z</cp:lastPrinted>
  <dcterms:created xsi:type="dcterms:W3CDTF">2023-05-24T10:26:00Z</dcterms:created>
  <dcterms:modified xsi:type="dcterms:W3CDTF">2023-05-27T08:28:00Z</dcterms:modified>
</cp:coreProperties>
</file>