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9289A2B" w14:textId="77777777" w:rsidR="00097D95" w:rsidRDefault="00097D95">
      <w:pPr>
        <w:ind w:right="-1440" w:hanging="1440"/>
      </w:pPr>
    </w:p>
    <w:p w14:paraId="65AF2CAD" w14:textId="77777777" w:rsidR="00097D95" w:rsidRDefault="00000000">
      <w:pPr>
        <w:spacing w:line="360" w:lineRule="auto"/>
        <w:ind w:left="141" w:right="-1440"/>
        <w:rPr>
          <w:sz w:val="32"/>
          <w:szCs w:val="32"/>
        </w:rPr>
      </w:pPr>
      <w:r>
        <w:rPr>
          <w:sz w:val="32"/>
          <w:szCs w:val="32"/>
        </w:rPr>
        <w:t>Tipps zur Reinigung und Pflege des Grills</w:t>
      </w:r>
    </w:p>
    <w:p w14:paraId="0C51C683" w14:textId="77777777" w:rsidR="00097D95" w:rsidRDefault="00097D95">
      <w:pPr>
        <w:spacing w:line="360" w:lineRule="auto"/>
        <w:ind w:left="141" w:right="-1440"/>
        <w:rPr>
          <w:sz w:val="32"/>
          <w:szCs w:val="32"/>
        </w:rPr>
      </w:pPr>
    </w:p>
    <w:p w14:paraId="38394504" w14:textId="77777777" w:rsidR="00097D95" w:rsidRDefault="00000000">
      <w:pPr>
        <w:spacing w:line="360" w:lineRule="auto"/>
        <w:ind w:left="141" w:right="-1440"/>
        <w:rPr>
          <w:b/>
          <w:sz w:val="36"/>
          <w:szCs w:val="36"/>
        </w:rPr>
      </w:pPr>
      <w:r>
        <w:rPr>
          <w:b/>
          <w:sz w:val="36"/>
          <w:szCs w:val="36"/>
        </w:rPr>
        <w:t>Grillreinigung im Handumdrehen</w:t>
      </w:r>
    </w:p>
    <w:p w14:paraId="0819717D" w14:textId="77777777" w:rsidR="00097D95" w:rsidRDefault="00097D95">
      <w:pPr>
        <w:ind w:right="-1440"/>
      </w:pPr>
    </w:p>
    <w:tbl>
      <w:tblPr>
        <w:tblStyle w:val="a3"/>
        <w:tblW w:w="9870" w:type="dxa"/>
        <w:tblInd w:w="1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110"/>
        <w:gridCol w:w="2760"/>
      </w:tblGrid>
      <w:tr w:rsidR="00097D95" w14:paraId="0F2F1F89" w14:textId="77777777">
        <w:trPr>
          <w:trHeight w:val="420"/>
        </w:trPr>
        <w:tc>
          <w:tcPr>
            <w:tcW w:w="7110" w:type="dxa"/>
            <w:tcBorders>
              <w:top w:val="nil"/>
              <w:left w:val="nil"/>
              <w:bottom w:val="nil"/>
              <w:right w:val="nil"/>
            </w:tcBorders>
            <w:shd w:val="clear" w:color="auto" w:fill="auto"/>
            <w:tcMar>
              <w:top w:w="100" w:type="dxa"/>
              <w:left w:w="100" w:type="dxa"/>
              <w:bottom w:w="100" w:type="dxa"/>
              <w:right w:w="100" w:type="dxa"/>
            </w:tcMar>
          </w:tcPr>
          <w:p w14:paraId="53238361" w14:textId="6859B9D8" w:rsidR="00097D95" w:rsidRDefault="00000000">
            <w:pPr>
              <w:spacing w:line="360" w:lineRule="auto"/>
              <w:ind w:right="-81"/>
              <w:jc w:val="both"/>
            </w:pPr>
            <w:r>
              <w:rPr>
                <w:b/>
              </w:rPr>
              <w:t>Winnenden,</w:t>
            </w:r>
            <w:r>
              <w:t xml:space="preserve"> </w:t>
            </w:r>
            <w:r>
              <w:rPr>
                <w:b/>
              </w:rPr>
              <w:t>Februar 2023</w:t>
            </w:r>
            <w:r>
              <w:t xml:space="preserve"> – Kaum steigen die Temperaturen, wird auch der Drang größer, den Grill endlich wieder in Betrieb zu nehmen. Kein Zweifel, dass das Zubereiten leckerer Speisen im Freien bei vielen hoch im Kurs liegt. Weniger beliebt ist das Saubermachen von Grill, Smoker oder Feuerschale. Doch wer lange Freude an den oft sehr hochwertigen Geräten haben möchte, ist gut beraten, die Reinigung genauso wichtig zu nehmen wie das Grillen selbst. Denn Fette, Ruß, Rückstände von Speisen und starke Hitze sorgen für sehr hartnäckige und unappetitliche Ablagerungen, die in der Folge zu verfrühtem Verschleiß führen.</w:t>
            </w:r>
          </w:p>
          <w:p w14:paraId="1473F835" w14:textId="77777777" w:rsidR="00097D95" w:rsidRDefault="00097D95">
            <w:pPr>
              <w:spacing w:line="360" w:lineRule="auto"/>
              <w:ind w:right="-81"/>
              <w:jc w:val="both"/>
            </w:pPr>
          </w:p>
          <w:p w14:paraId="4005C62C" w14:textId="77777777" w:rsidR="00097D95" w:rsidRDefault="00000000">
            <w:pPr>
              <w:spacing w:line="360" w:lineRule="auto"/>
              <w:ind w:right="-81"/>
              <w:jc w:val="both"/>
              <w:rPr>
                <w:b/>
              </w:rPr>
            </w:pPr>
            <w:r>
              <w:rPr>
                <w:b/>
              </w:rPr>
              <w:t>Rost sauber halten</w:t>
            </w:r>
          </w:p>
          <w:p w14:paraId="38905350" w14:textId="77777777" w:rsidR="00097D95" w:rsidRDefault="00000000">
            <w:pPr>
              <w:spacing w:line="360" w:lineRule="auto"/>
              <w:ind w:right="-81"/>
              <w:jc w:val="both"/>
            </w:pPr>
            <w:r>
              <w:t xml:space="preserve">Um Fettverschmutzungen und Verkrustungen möglichst gering zu halten, sollte darauf geachtet werden, dass Soßen und Marinaden gar nicht erst in den Grill tropfen. Mit Hilfe von wiederverwendbaren Grillschalen lassen sich Fett und andere Flüssigkeiten auffangen. Dadurch wird verhindert, dass sie auf den Rost, den Grillboden oder in enge Zwischenräume gelangen. </w:t>
            </w:r>
          </w:p>
          <w:p w14:paraId="13D8E8ED" w14:textId="77777777" w:rsidR="00097D95" w:rsidRDefault="00097D95">
            <w:pPr>
              <w:spacing w:line="360" w:lineRule="auto"/>
              <w:ind w:right="-81"/>
              <w:jc w:val="both"/>
            </w:pPr>
          </w:p>
          <w:p w14:paraId="036C7CCE" w14:textId="77777777" w:rsidR="00097D95" w:rsidRDefault="00000000">
            <w:pPr>
              <w:spacing w:line="360" w:lineRule="auto"/>
              <w:ind w:right="-81"/>
              <w:jc w:val="both"/>
            </w:pPr>
            <w:r>
              <w:t xml:space="preserve">Profis empfehlen, den Grill nach dem Gebrauch noch einmal kräftig – am besten mit geschlossenem Deckel – aufzuheizen, damit Rückstände von Speisen auf dem Rost und im Inneren des Gerätes verglühen. Anschließend können die verkohlten Reste mit einer Drahtbürste einfach entfernt werden. So ist der Grill für das nächste Barbecue umso schneller einsatzbereit. Bevor das Grillgut auf den Rost kommt, muss dieser dann nur noch einmal kurz abgebürstet werden, um ihn von Asche und Flugrost zu befreien. </w:t>
            </w:r>
          </w:p>
          <w:p w14:paraId="73FCA0DB" w14:textId="77777777" w:rsidR="00097D95" w:rsidRDefault="00097D95">
            <w:pPr>
              <w:spacing w:line="360" w:lineRule="auto"/>
              <w:ind w:right="-81"/>
              <w:jc w:val="both"/>
            </w:pPr>
          </w:p>
          <w:p w14:paraId="3DB3F056" w14:textId="77777777" w:rsidR="00097D95" w:rsidRDefault="00000000">
            <w:pPr>
              <w:spacing w:line="360" w:lineRule="auto"/>
              <w:ind w:right="-81"/>
              <w:jc w:val="both"/>
              <w:rPr>
                <w:b/>
              </w:rPr>
            </w:pPr>
            <w:r>
              <w:rPr>
                <w:b/>
              </w:rPr>
              <w:t>Aschesauger für Sicherheit und Komfort</w:t>
            </w:r>
          </w:p>
          <w:p w14:paraId="3B17F9F8" w14:textId="77777777" w:rsidR="00097D95" w:rsidRDefault="00000000">
            <w:pPr>
              <w:spacing w:line="360" w:lineRule="auto"/>
              <w:ind w:right="-81"/>
              <w:jc w:val="both"/>
            </w:pPr>
            <w:r>
              <w:t>Wird mit Holzkohle gegrillt, kann die erkaltete Asche am nächsten Tag einfach mit einem Aschesauger weitgehend staubfrei entfernt werden. Besonders praktisch ist dabei ein Akku-Modell, wie der AD 2 von Kärcher. Ohne Elektrokabel kann damit im Garten ungehindert und ohne Stolperfallen hantiert werden. Ein Grobschmutzfilter und ein Saugschlauch aus Metall sowie der zusätzliche Einsatz von flammhemmenden Materialien bieten größtmögliche Sicherheit. Die Entleerung und Reinigung des Behälters ist ohne Schmutzkontakt möglich.</w:t>
            </w:r>
          </w:p>
          <w:p w14:paraId="21DD7A0F" w14:textId="77777777" w:rsidR="00097D95" w:rsidRDefault="00097D95">
            <w:pPr>
              <w:spacing w:line="360" w:lineRule="auto"/>
              <w:ind w:right="-81"/>
              <w:jc w:val="both"/>
            </w:pPr>
          </w:p>
          <w:p w14:paraId="48A0588E" w14:textId="77777777" w:rsidR="00097D95" w:rsidRDefault="00000000">
            <w:pPr>
              <w:spacing w:line="360" w:lineRule="auto"/>
              <w:ind w:right="-81"/>
              <w:jc w:val="both"/>
              <w:rPr>
                <w:b/>
              </w:rPr>
            </w:pPr>
            <w:r>
              <w:rPr>
                <w:b/>
              </w:rPr>
              <w:t>Reinigung mit dem Dampfreiniger</w:t>
            </w:r>
          </w:p>
          <w:p w14:paraId="4A7227E3" w14:textId="77777777" w:rsidR="00097D95" w:rsidRDefault="00000000">
            <w:pPr>
              <w:spacing w:line="360" w:lineRule="auto"/>
              <w:ind w:right="-81"/>
              <w:jc w:val="both"/>
            </w:pPr>
            <w:proofErr w:type="spellStart"/>
            <w:r>
              <w:t>Mindestensl</w:t>
            </w:r>
            <w:proofErr w:type="spellEnd"/>
            <w:r>
              <w:t xml:space="preserve"> einmal im Jahr, zum Beispiel nach der Grillsaison, sollte dem Grill eine umfassende Reinigung gegönnt werden. Bei intensiver Nutzung sollte diese auch häufiger zwischendurch durchgeführt werden. Für Oberflächen aus Edelstahl oder lackiertem Metall, wie das Gehäuse, die Bedienelemente sowie den Unterbau eignet sich ein Dampfreiniger. Die Flächen werden mit einer Düse mit Bürstenaufsatz bedampft und direkt anschließend nochmals mit der Bürste und einem zusätzlichen Mikrofasertuch unter kontinuierlicher Dampfzugabe gereinigt. Der heiße Wasserdampf löst Fett und Verkrustungen, die dann mit dem Mikrofasertuch aufgenommen werden.</w:t>
            </w:r>
          </w:p>
          <w:p w14:paraId="18710350" w14:textId="77777777" w:rsidR="00097D95" w:rsidRDefault="00097D95">
            <w:pPr>
              <w:spacing w:line="360" w:lineRule="auto"/>
              <w:ind w:right="-81"/>
              <w:jc w:val="both"/>
            </w:pPr>
          </w:p>
          <w:p w14:paraId="4298D15B" w14:textId="77777777" w:rsidR="00097D95" w:rsidRDefault="00000000">
            <w:pPr>
              <w:spacing w:line="360" w:lineRule="auto"/>
              <w:ind w:right="-81"/>
              <w:jc w:val="both"/>
            </w:pPr>
            <w:r>
              <w:t xml:space="preserve">Für die Gussgrillplatte oder die Edelstahl-Gitterablage, kann der Dampfreiniger in Kombination mit einer kleinen Rundbürste aus Messing verwendet werden. Bei einem emaillierten Rost empfiehlt sich eine Bürste aus Kunststoff um Kratzer zu vermeiden. Unter ständiger, kräftiger Dampfzugabe wird mit der Bürste über die Verkrustungen geschrubbt. Der gelöste Schmutz wird am besten mit einem alten Tuch aufgenommen. Ist der Grill in eine Outdoor-Küche integriert, können mit </w:t>
            </w:r>
            <w:r>
              <w:lastRenderedPageBreak/>
              <w:t>dem Dampfreiniger gleich noch Oberflächen wie die Arbeitsplatte von Fett- und Essensrückständen befreit werden.</w:t>
            </w:r>
          </w:p>
          <w:p w14:paraId="7BA459DC" w14:textId="77777777" w:rsidR="00097D95" w:rsidRDefault="00097D95">
            <w:pPr>
              <w:spacing w:line="360" w:lineRule="auto"/>
              <w:ind w:right="-81"/>
              <w:jc w:val="both"/>
            </w:pPr>
          </w:p>
          <w:p w14:paraId="6B1849E6" w14:textId="77777777" w:rsidR="00097D95" w:rsidRDefault="00000000">
            <w:pPr>
              <w:spacing w:line="360" w:lineRule="auto"/>
              <w:ind w:right="-81"/>
              <w:jc w:val="both"/>
              <w:rPr>
                <w:b/>
              </w:rPr>
            </w:pPr>
            <w:r>
              <w:rPr>
                <w:b/>
              </w:rPr>
              <w:t>Weitere praktische Tipps für den Umgang mit Grill &amp; Co.</w:t>
            </w:r>
          </w:p>
          <w:p w14:paraId="1DD7FBDC" w14:textId="77777777" w:rsidR="00097D95" w:rsidRDefault="00000000">
            <w:pPr>
              <w:numPr>
                <w:ilvl w:val="0"/>
                <w:numId w:val="1"/>
              </w:numPr>
              <w:pBdr>
                <w:top w:val="nil"/>
                <w:left w:val="nil"/>
                <w:bottom w:val="nil"/>
                <w:right w:val="nil"/>
                <w:between w:val="nil"/>
              </w:pBdr>
              <w:spacing w:line="360" w:lineRule="auto"/>
              <w:ind w:right="-81"/>
              <w:jc w:val="both"/>
            </w:pPr>
            <w:r>
              <w:rPr>
                <w:color w:val="000000"/>
              </w:rPr>
              <w:t>Vor dem ersten Gebrauch eines neuen Geräts sollten  Fertigungs- und Ölrückstände bei maximaler Hitze abgebrannt werden. Den Grill dazu für ca. 30 Minuten auf hoher Stufe anheizen, danach abkühlen und ausdünsten lassen.</w:t>
            </w:r>
          </w:p>
          <w:p w14:paraId="01E5F1C8" w14:textId="77777777" w:rsidR="00097D95" w:rsidRDefault="00000000">
            <w:pPr>
              <w:numPr>
                <w:ilvl w:val="0"/>
                <w:numId w:val="1"/>
              </w:numPr>
              <w:pBdr>
                <w:top w:val="nil"/>
                <w:left w:val="nil"/>
                <w:bottom w:val="nil"/>
                <w:right w:val="nil"/>
                <w:between w:val="nil"/>
              </w:pBdr>
              <w:spacing w:line="360" w:lineRule="auto"/>
              <w:ind w:right="-81"/>
              <w:jc w:val="both"/>
            </w:pPr>
            <w:r>
              <w:rPr>
                <w:color w:val="000000"/>
              </w:rPr>
              <w:t>Leichte Fettrückstände auf Edelstahl lassen sich mit lauwarmem Wasser, etwas Spülmittel und einem Mikrofasertuch reinigen.</w:t>
            </w:r>
          </w:p>
          <w:p w14:paraId="6D792460" w14:textId="77777777" w:rsidR="00097D95" w:rsidRDefault="00000000">
            <w:pPr>
              <w:numPr>
                <w:ilvl w:val="0"/>
                <w:numId w:val="1"/>
              </w:numPr>
              <w:pBdr>
                <w:top w:val="nil"/>
                <w:left w:val="nil"/>
                <w:bottom w:val="nil"/>
                <w:right w:val="nil"/>
                <w:between w:val="nil"/>
              </w:pBdr>
              <w:spacing w:line="360" w:lineRule="auto"/>
              <w:ind w:right="-81"/>
              <w:jc w:val="both"/>
            </w:pPr>
            <w:r>
              <w:rPr>
                <w:color w:val="000000"/>
              </w:rPr>
              <w:t>Vor der Reinigung den Bereich unterhalb des Grills zum Schutz vor herabtropfendem Schmutzwasser mit einer Folie oder Zeitungspapier abdecken.</w:t>
            </w:r>
          </w:p>
          <w:p w14:paraId="5B7562D9" w14:textId="77777777" w:rsidR="00097D95" w:rsidRDefault="00000000">
            <w:pPr>
              <w:numPr>
                <w:ilvl w:val="0"/>
                <w:numId w:val="1"/>
              </w:numPr>
              <w:pBdr>
                <w:top w:val="nil"/>
                <w:left w:val="nil"/>
                <w:bottom w:val="nil"/>
                <w:right w:val="nil"/>
                <w:between w:val="nil"/>
              </w:pBdr>
              <w:spacing w:line="360" w:lineRule="auto"/>
              <w:ind w:right="-81"/>
              <w:jc w:val="both"/>
            </w:pPr>
            <w:r>
              <w:rPr>
                <w:color w:val="000000"/>
              </w:rPr>
              <w:t>Geht doch etwas daneben und die Terrasse ist verschmutzt, wird sie mit einem Hochdruckreiniger schnell wieder sauber.</w:t>
            </w:r>
          </w:p>
          <w:p w14:paraId="415E05DC" w14:textId="77777777" w:rsidR="00097D95" w:rsidRDefault="00000000">
            <w:pPr>
              <w:numPr>
                <w:ilvl w:val="0"/>
                <w:numId w:val="1"/>
              </w:numPr>
              <w:pBdr>
                <w:top w:val="nil"/>
                <w:left w:val="nil"/>
                <w:bottom w:val="nil"/>
                <w:right w:val="nil"/>
                <w:between w:val="nil"/>
              </w:pBdr>
              <w:spacing w:line="360" w:lineRule="auto"/>
              <w:ind w:right="-81"/>
              <w:jc w:val="both"/>
            </w:pPr>
            <w:r>
              <w:rPr>
                <w:color w:val="000000"/>
              </w:rPr>
              <w:t xml:space="preserve">Edelstahlgrills können problemlos das ganze Jahr über draußen stehen bleiben. Abdeckhauben schützen vor Staub, Feuchtigkeit und Kratzern. </w:t>
            </w:r>
          </w:p>
          <w:p w14:paraId="4F139965" w14:textId="77777777" w:rsidR="00097D95" w:rsidRDefault="00097D95">
            <w:pPr>
              <w:spacing w:line="360" w:lineRule="auto"/>
              <w:ind w:right="-81"/>
              <w:jc w:val="both"/>
            </w:pPr>
          </w:p>
          <w:p w14:paraId="3DF094AE" w14:textId="77777777" w:rsidR="00097D95" w:rsidRDefault="00000000">
            <w:pPr>
              <w:spacing w:line="360" w:lineRule="auto"/>
              <w:ind w:right="-81"/>
              <w:jc w:val="both"/>
            </w:pPr>
            <w:r>
              <w:t>Weitere Tipps für ein sauberes Zuhause bietet Kärcher im Web:</w:t>
            </w:r>
          </w:p>
          <w:p w14:paraId="51849AA5" w14:textId="77777777" w:rsidR="00097D95" w:rsidRDefault="00000000">
            <w:pPr>
              <w:spacing w:line="360" w:lineRule="auto"/>
              <w:ind w:right="-81"/>
              <w:jc w:val="both"/>
            </w:pPr>
            <w:r>
              <w:t>https://www.kaercher.com/de/home-garden/know-how/grill-reinigen.html</w:t>
            </w:r>
          </w:p>
          <w:p w14:paraId="672D9810" w14:textId="77777777" w:rsidR="00097D95" w:rsidRDefault="00000000">
            <w:pPr>
              <w:spacing w:line="360" w:lineRule="auto"/>
              <w:ind w:right="-81"/>
              <w:jc w:val="both"/>
            </w:pPr>
            <w:r>
              <w:t xml:space="preserve"> </w:t>
            </w:r>
          </w:p>
          <w:p w14:paraId="5B2F7BC5" w14:textId="77777777" w:rsidR="00097D95" w:rsidRDefault="00000000">
            <w:pPr>
              <w:spacing w:before="2" w:after="2" w:line="360" w:lineRule="auto"/>
              <w:jc w:val="both"/>
            </w:pPr>
            <w:r>
              <w:rPr>
                <w:noProof/>
              </w:rPr>
              <w:drawing>
                <wp:inline distT="0" distB="0" distL="0" distR="0" wp14:anchorId="3B34AF6A" wp14:editId="6F3A4322">
                  <wp:extent cx="3238500" cy="2162175"/>
                  <wp:effectExtent l="0" t="0" r="0" b="0"/>
                  <wp:docPr id="2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3238500" cy="2162175"/>
                          </a:xfrm>
                          <a:prstGeom prst="rect">
                            <a:avLst/>
                          </a:prstGeom>
                          <a:ln/>
                        </pic:spPr>
                      </pic:pic>
                    </a:graphicData>
                  </a:graphic>
                </wp:inline>
              </w:drawing>
            </w:r>
          </w:p>
          <w:p w14:paraId="47AC2C3A" w14:textId="77777777" w:rsidR="00097D95" w:rsidRDefault="00000000">
            <w:pPr>
              <w:spacing w:before="2" w:after="2" w:line="360" w:lineRule="auto"/>
              <w:jc w:val="both"/>
              <w:rPr>
                <w:i/>
                <w:sz w:val="20"/>
                <w:szCs w:val="20"/>
              </w:rPr>
            </w:pPr>
            <w:r>
              <w:rPr>
                <w:i/>
                <w:sz w:val="20"/>
                <w:szCs w:val="20"/>
              </w:rPr>
              <w:lastRenderedPageBreak/>
              <w:t>Wird mit Holzkohle gegrillt, kann die erkaltete Asche am nächsten Tag einfach mit einem Aschesauger weitgehend staubfrei entfernt werden.</w:t>
            </w:r>
          </w:p>
          <w:p w14:paraId="332989FC" w14:textId="77777777" w:rsidR="00097D95" w:rsidRDefault="00000000">
            <w:pPr>
              <w:spacing w:before="2" w:after="2" w:line="360" w:lineRule="auto"/>
              <w:jc w:val="both"/>
              <w:rPr>
                <w:i/>
                <w:sz w:val="20"/>
                <w:szCs w:val="20"/>
              </w:rPr>
            </w:pPr>
            <w:r>
              <w:rPr>
                <w:noProof/>
              </w:rPr>
              <w:drawing>
                <wp:inline distT="0" distB="0" distL="0" distR="0" wp14:anchorId="292E5016" wp14:editId="70C322A6">
                  <wp:extent cx="2162175" cy="3238500"/>
                  <wp:effectExtent l="0" t="0" r="0" b="0"/>
                  <wp:docPr id="26"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9"/>
                          <a:srcRect/>
                          <a:stretch>
                            <a:fillRect/>
                          </a:stretch>
                        </pic:blipFill>
                        <pic:spPr>
                          <a:xfrm>
                            <a:off x="0" y="0"/>
                            <a:ext cx="2162175" cy="3238500"/>
                          </a:xfrm>
                          <a:prstGeom prst="rect">
                            <a:avLst/>
                          </a:prstGeom>
                          <a:ln/>
                        </pic:spPr>
                      </pic:pic>
                    </a:graphicData>
                  </a:graphic>
                </wp:inline>
              </w:drawing>
            </w:r>
          </w:p>
          <w:p w14:paraId="5B9F4503" w14:textId="77777777" w:rsidR="00097D95" w:rsidRDefault="00000000">
            <w:pPr>
              <w:spacing w:before="2" w:after="2" w:line="360" w:lineRule="auto"/>
              <w:jc w:val="both"/>
              <w:rPr>
                <w:i/>
                <w:sz w:val="20"/>
                <w:szCs w:val="20"/>
              </w:rPr>
            </w:pPr>
            <w:r>
              <w:rPr>
                <w:i/>
                <w:sz w:val="20"/>
                <w:szCs w:val="20"/>
              </w:rPr>
              <w:t>Der Auffangbehälter des Aschesaugers AD 2 von Kärcher lässt sich einfach und weitgehend ohne Schmutzkontakt entleeren.</w:t>
            </w:r>
          </w:p>
          <w:p w14:paraId="08277456" w14:textId="77777777" w:rsidR="00097D95" w:rsidRDefault="00097D95">
            <w:pPr>
              <w:spacing w:before="2" w:after="2" w:line="360" w:lineRule="auto"/>
              <w:jc w:val="both"/>
              <w:rPr>
                <w:i/>
                <w:sz w:val="20"/>
                <w:szCs w:val="20"/>
              </w:rPr>
            </w:pPr>
          </w:p>
          <w:p w14:paraId="6CA6BE76" w14:textId="77777777" w:rsidR="00097D95" w:rsidRDefault="00000000">
            <w:pPr>
              <w:spacing w:before="2" w:after="2" w:line="360" w:lineRule="auto"/>
              <w:jc w:val="both"/>
            </w:pPr>
            <w:r>
              <w:rPr>
                <w:noProof/>
              </w:rPr>
              <w:drawing>
                <wp:inline distT="114300" distB="114300" distL="114300" distR="114300" wp14:anchorId="09151F29" wp14:editId="0A592E41">
                  <wp:extent cx="3262313" cy="2375815"/>
                  <wp:effectExtent l="0" t="0" r="0" b="0"/>
                  <wp:docPr id="25"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0"/>
                          <a:srcRect/>
                          <a:stretch>
                            <a:fillRect/>
                          </a:stretch>
                        </pic:blipFill>
                        <pic:spPr>
                          <a:xfrm>
                            <a:off x="0" y="0"/>
                            <a:ext cx="3262313" cy="2375815"/>
                          </a:xfrm>
                          <a:prstGeom prst="rect">
                            <a:avLst/>
                          </a:prstGeom>
                          <a:ln/>
                        </pic:spPr>
                      </pic:pic>
                    </a:graphicData>
                  </a:graphic>
                </wp:inline>
              </w:drawing>
            </w:r>
          </w:p>
          <w:p w14:paraId="53E5B00C" w14:textId="77777777" w:rsidR="00097D95" w:rsidRDefault="00000000">
            <w:pPr>
              <w:pBdr>
                <w:top w:val="nil"/>
                <w:left w:val="nil"/>
                <w:bottom w:val="nil"/>
                <w:right w:val="nil"/>
                <w:between w:val="nil"/>
              </w:pBdr>
              <w:spacing w:before="2" w:after="2" w:line="360" w:lineRule="auto"/>
              <w:jc w:val="both"/>
              <w:rPr>
                <w:i/>
                <w:sz w:val="20"/>
                <w:szCs w:val="20"/>
              </w:rPr>
            </w:pPr>
            <w:r>
              <w:rPr>
                <w:i/>
                <w:sz w:val="20"/>
                <w:szCs w:val="20"/>
              </w:rPr>
              <w:t>Heißer Wasserdampf ist ein hervorragender Schmutz- und Fettlöser. Mit einem Bürstenaufsatz und unter ständiger Dampfzugabe wird auch ein Grillrost schnell und gründlich sauber.</w:t>
            </w:r>
          </w:p>
          <w:p w14:paraId="2D9FADE1" w14:textId="77777777" w:rsidR="00097D95" w:rsidRDefault="00097D95">
            <w:pPr>
              <w:spacing w:before="2" w:after="2" w:line="360" w:lineRule="auto"/>
              <w:jc w:val="both"/>
            </w:pPr>
          </w:p>
        </w:tc>
        <w:tc>
          <w:tcPr>
            <w:tcW w:w="2760" w:type="dxa"/>
            <w:tcBorders>
              <w:top w:val="nil"/>
              <w:left w:val="nil"/>
              <w:bottom w:val="nil"/>
              <w:right w:val="nil"/>
            </w:tcBorders>
            <w:shd w:val="clear" w:color="auto" w:fill="auto"/>
            <w:tcMar>
              <w:top w:w="100" w:type="dxa"/>
              <w:left w:w="100" w:type="dxa"/>
              <w:bottom w:w="100" w:type="dxa"/>
              <w:right w:w="100" w:type="dxa"/>
            </w:tcMar>
          </w:tcPr>
          <w:p w14:paraId="61DE4B55" w14:textId="77777777" w:rsidR="00097D95" w:rsidRDefault="00000000">
            <w:pPr>
              <w:widowControl w:val="0"/>
              <w:pBdr>
                <w:top w:val="nil"/>
                <w:left w:val="nil"/>
                <w:bottom w:val="nil"/>
                <w:right w:val="nil"/>
                <w:between w:val="nil"/>
              </w:pBdr>
              <w:spacing w:line="240" w:lineRule="auto"/>
              <w:ind w:left="141"/>
              <w:rPr>
                <w:b/>
                <w:sz w:val="16"/>
                <w:szCs w:val="16"/>
              </w:rPr>
            </w:pPr>
            <w:r>
              <w:rPr>
                <w:b/>
                <w:sz w:val="16"/>
                <w:szCs w:val="16"/>
              </w:rPr>
              <w:lastRenderedPageBreak/>
              <w:t>Pressekontakt</w:t>
            </w:r>
            <w:r>
              <w:rPr>
                <w:b/>
                <w:sz w:val="16"/>
                <w:szCs w:val="16"/>
              </w:rPr>
              <w:br/>
            </w:r>
          </w:p>
          <w:p w14:paraId="27FCD75E" w14:textId="77777777" w:rsidR="00097D95" w:rsidRDefault="00000000">
            <w:pPr>
              <w:widowControl w:val="0"/>
              <w:pBdr>
                <w:top w:val="nil"/>
                <w:left w:val="nil"/>
                <w:bottom w:val="nil"/>
                <w:right w:val="nil"/>
                <w:between w:val="nil"/>
              </w:pBdr>
              <w:spacing w:line="240" w:lineRule="auto"/>
              <w:ind w:left="141"/>
              <w:rPr>
                <w:sz w:val="16"/>
                <w:szCs w:val="16"/>
              </w:rPr>
            </w:pPr>
            <w:r>
              <w:rPr>
                <w:sz w:val="16"/>
                <w:szCs w:val="16"/>
              </w:rPr>
              <w:t>Nina Wanner</w:t>
            </w:r>
          </w:p>
          <w:p w14:paraId="29DF02AC" w14:textId="77777777" w:rsidR="00097D95" w:rsidRDefault="00000000">
            <w:pPr>
              <w:widowControl w:val="0"/>
              <w:pBdr>
                <w:top w:val="nil"/>
                <w:left w:val="nil"/>
                <w:bottom w:val="nil"/>
                <w:right w:val="nil"/>
                <w:between w:val="nil"/>
              </w:pBdr>
              <w:spacing w:line="240" w:lineRule="auto"/>
              <w:ind w:left="141"/>
              <w:rPr>
                <w:sz w:val="16"/>
                <w:szCs w:val="16"/>
              </w:rPr>
            </w:pPr>
            <w:r>
              <w:rPr>
                <w:sz w:val="16"/>
                <w:szCs w:val="16"/>
              </w:rPr>
              <w:t>Public Relations</w:t>
            </w:r>
          </w:p>
          <w:p w14:paraId="6B764BEF" w14:textId="77777777" w:rsidR="00097D95" w:rsidRDefault="00000000">
            <w:pPr>
              <w:widowControl w:val="0"/>
              <w:pBdr>
                <w:top w:val="nil"/>
                <w:left w:val="nil"/>
                <w:bottom w:val="nil"/>
                <w:right w:val="nil"/>
                <w:between w:val="nil"/>
              </w:pBdr>
              <w:spacing w:line="240" w:lineRule="auto"/>
              <w:ind w:left="141"/>
              <w:rPr>
                <w:sz w:val="16"/>
                <w:szCs w:val="16"/>
              </w:rPr>
            </w:pPr>
            <w:r>
              <w:rPr>
                <w:sz w:val="16"/>
                <w:szCs w:val="16"/>
              </w:rPr>
              <w:t>Alfred Kärcher SE &amp; Co. KG</w:t>
            </w:r>
          </w:p>
          <w:p w14:paraId="344C0CA8" w14:textId="77777777" w:rsidR="00097D95" w:rsidRDefault="00000000">
            <w:pPr>
              <w:widowControl w:val="0"/>
              <w:pBdr>
                <w:top w:val="nil"/>
                <w:left w:val="nil"/>
                <w:bottom w:val="nil"/>
                <w:right w:val="nil"/>
                <w:between w:val="nil"/>
              </w:pBdr>
              <w:spacing w:line="240" w:lineRule="auto"/>
              <w:ind w:left="141"/>
              <w:rPr>
                <w:sz w:val="16"/>
                <w:szCs w:val="16"/>
              </w:rPr>
            </w:pPr>
            <w:r>
              <w:rPr>
                <w:sz w:val="16"/>
                <w:szCs w:val="16"/>
              </w:rPr>
              <w:t>Alfred-Kärcher-Str. 28-40</w:t>
            </w:r>
          </w:p>
          <w:p w14:paraId="648E542F" w14:textId="77777777" w:rsidR="00097D95" w:rsidRDefault="00000000">
            <w:pPr>
              <w:widowControl w:val="0"/>
              <w:pBdr>
                <w:top w:val="nil"/>
                <w:left w:val="nil"/>
                <w:bottom w:val="nil"/>
                <w:right w:val="nil"/>
                <w:between w:val="nil"/>
              </w:pBdr>
              <w:spacing w:line="240" w:lineRule="auto"/>
              <w:ind w:left="141"/>
              <w:rPr>
                <w:sz w:val="16"/>
                <w:szCs w:val="16"/>
              </w:rPr>
            </w:pPr>
            <w:r>
              <w:rPr>
                <w:sz w:val="16"/>
                <w:szCs w:val="16"/>
              </w:rPr>
              <w:t>71364 Winnenden</w:t>
            </w:r>
          </w:p>
          <w:p w14:paraId="43407008" w14:textId="77777777" w:rsidR="00097D95" w:rsidRDefault="00097D95">
            <w:pPr>
              <w:widowControl w:val="0"/>
              <w:pBdr>
                <w:top w:val="nil"/>
                <w:left w:val="nil"/>
                <w:bottom w:val="nil"/>
                <w:right w:val="nil"/>
                <w:between w:val="nil"/>
              </w:pBdr>
              <w:spacing w:line="240" w:lineRule="auto"/>
              <w:ind w:left="141"/>
              <w:rPr>
                <w:sz w:val="16"/>
                <w:szCs w:val="16"/>
              </w:rPr>
            </w:pPr>
          </w:p>
          <w:p w14:paraId="1A16BE65" w14:textId="77777777" w:rsidR="00097D95" w:rsidRDefault="00000000">
            <w:pPr>
              <w:widowControl w:val="0"/>
              <w:spacing w:line="240" w:lineRule="auto"/>
              <w:ind w:left="141" w:right="-226"/>
              <w:rPr>
                <w:sz w:val="16"/>
                <w:szCs w:val="16"/>
              </w:rPr>
            </w:pPr>
            <w:r>
              <w:rPr>
                <w:sz w:val="16"/>
                <w:szCs w:val="16"/>
              </w:rPr>
              <w:t>+49 (7195) 14 - 5503</w:t>
            </w:r>
          </w:p>
          <w:p w14:paraId="7592FA36" w14:textId="77777777" w:rsidR="00097D95" w:rsidRDefault="00000000">
            <w:pPr>
              <w:widowControl w:val="0"/>
              <w:pBdr>
                <w:top w:val="nil"/>
                <w:left w:val="nil"/>
                <w:bottom w:val="nil"/>
                <w:right w:val="nil"/>
                <w:between w:val="nil"/>
              </w:pBdr>
              <w:spacing w:line="240" w:lineRule="auto"/>
              <w:ind w:left="141"/>
              <w:rPr>
                <w:sz w:val="16"/>
                <w:szCs w:val="16"/>
              </w:rPr>
            </w:pPr>
            <w:r>
              <w:rPr>
                <w:sz w:val="16"/>
                <w:szCs w:val="16"/>
              </w:rPr>
              <w:t>nina.wanner@de.kaercher.com</w:t>
            </w:r>
          </w:p>
          <w:p w14:paraId="2295DB6F" w14:textId="77777777" w:rsidR="00097D95" w:rsidRDefault="00097D95">
            <w:pPr>
              <w:widowControl w:val="0"/>
              <w:pBdr>
                <w:top w:val="nil"/>
                <w:left w:val="nil"/>
                <w:bottom w:val="nil"/>
                <w:right w:val="nil"/>
                <w:between w:val="nil"/>
              </w:pBdr>
              <w:spacing w:line="240" w:lineRule="auto"/>
              <w:ind w:left="141"/>
              <w:rPr>
                <w:sz w:val="16"/>
                <w:szCs w:val="16"/>
                <w:shd w:val="clear" w:color="auto" w:fill="CCCCCC"/>
              </w:rPr>
            </w:pPr>
          </w:p>
          <w:p w14:paraId="6A1007DD" w14:textId="77777777" w:rsidR="00097D95" w:rsidRDefault="00097D95">
            <w:pPr>
              <w:widowControl w:val="0"/>
              <w:pBdr>
                <w:top w:val="nil"/>
                <w:left w:val="nil"/>
                <w:bottom w:val="nil"/>
                <w:right w:val="nil"/>
                <w:between w:val="nil"/>
              </w:pBdr>
              <w:spacing w:line="240" w:lineRule="auto"/>
              <w:ind w:left="141"/>
              <w:rPr>
                <w:sz w:val="16"/>
                <w:szCs w:val="16"/>
                <w:shd w:val="clear" w:color="auto" w:fill="CCCCCC"/>
              </w:rPr>
            </w:pPr>
          </w:p>
          <w:p w14:paraId="040AA1A0" w14:textId="77777777" w:rsidR="00097D95" w:rsidRDefault="00097D95">
            <w:pPr>
              <w:widowControl w:val="0"/>
              <w:pBdr>
                <w:top w:val="nil"/>
                <w:left w:val="nil"/>
                <w:bottom w:val="nil"/>
                <w:right w:val="nil"/>
                <w:between w:val="nil"/>
              </w:pBdr>
              <w:spacing w:line="240" w:lineRule="auto"/>
              <w:ind w:left="141"/>
              <w:rPr>
                <w:sz w:val="16"/>
                <w:szCs w:val="16"/>
                <w:shd w:val="clear" w:color="auto" w:fill="CCCCCC"/>
              </w:rPr>
            </w:pPr>
          </w:p>
          <w:p w14:paraId="26E71FAA" w14:textId="77777777" w:rsidR="00097D95" w:rsidRDefault="00097D95">
            <w:pPr>
              <w:widowControl w:val="0"/>
              <w:pBdr>
                <w:top w:val="nil"/>
                <w:left w:val="nil"/>
                <w:bottom w:val="nil"/>
                <w:right w:val="nil"/>
                <w:between w:val="nil"/>
              </w:pBdr>
              <w:spacing w:line="240" w:lineRule="auto"/>
              <w:ind w:left="141"/>
              <w:rPr>
                <w:sz w:val="16"/>
                <w:szCs w:val="16"/>
                <w:shd w:val="clear" w:color="auto" w:fill="CCCCCC"/>
              </w:rPr>
            </w:pPr>
          </w:p>
          <w:p w14:paraId="0BB67A81" w14:textId="77777777" w:rsidR="00097D95" w:rsidRDefault="00000000">
            <w:pPr>
              <w:widowControl w:val="0"/>
              <w:spacing w:line="240" w:lineRule="auto"/>
              <w:ind w:left="141"/>
              <w:rPr>
                <w:sz w:val="16"/>
                <w:szCs w:val="16"/>
              </w:rPr>
            </w:pPr>
            <w:r>
              <w:rPr>
                <w:sz w:val="16"/>
                <w:szCs w:val="16"/>
              </w:rPr>
              <w:t>Kay-Uwe Müller</w:t>
            </w:r>
          </w:p>
          <w:p w14:paraId="72864DC0" w14:textId="77777777" w:rsidR="00097D95" w:rsidRDefault="00000000">
            <w:pPr>
              <w:widowControl w:val="0"/>
              <w:spacing w:line="240" w:lineRule="auto"/>
              <w:ind w:left="141"/>
              <w:rPr>
                <w:sz w:val="16"/>
                <w:szCs w:val="16"/>
              </w:rPr>
            </w:pPr>
            <w:r>
              <w:rPr>
                <w:sz w:val="16"/>
                <w:szCs w:val="16"/>
              </w:rPr>
              <w:t>Pressebüro Tschorn &amp; Partner</w:t>
            </w:r>
          </w:p>
          <w:p w14:paraId="2561A302" w14:textId="77777777" w:rsidR="00097D95" w:rsidRDefault="00000000">
            <w:pPr>
              <w:widowControl w:val="0"/>
              <w:spacing w:line="240" w:lineRule="auto"/>
              <w:ind w:left="141"/>
              <w:rPr>
                <w:sz w:val="16"/>
                <w:szCs w:val="16"/>
              </w:rPr>
            </w:pPr>
            <w:r>
              <w:rPr>
                <w:sz w:val="16"/>
                <w:szCs w:val="16"/>
              </w:rPr>
              <w:t>Postfach 10 11 52</w:t>
            </w:r>
          </w:p>
          <w:p w14:paraId="2DB738B4" w14:textId="77777777" w:rsidR="00097D95" w:rsidRDefault="00000000">
            <w:pPr>
              <w:widowControl w:val="0"/>
              <w:spacing w:line="240" w:lineRule="auto"/>
              <w:ind w:left="141"/>
              <w:rPr>
                <w:sz w:val="16"/>
                <w:szCs w:val="16"/>
              </w:rPr>
            </w:pPr>
            <w:r>
              <w:rPr>
                <w:sz w:val="16"/>
                <w:szCs w:val="16"/>
              </w:rPr>
              <w:t>69451 Weinheim</w:t>
            </w:r>
          </w:p>
          <w:p w14:paraId="690714F9" w14:textId="77777777" w:rsidR="00097D95" w:rsidRDefault="00097D95">
            <w:pPr>
              <w:widowControl w:val="0"/>
              <w:spacing w:line="240" w:lineRule="auto"/>
              <w:ind w:left="141"/>
              <w:rPr>
                <w:sz w:val="16"/>
                <w:szCs w:val="16"/>
              </w:rPr>
            </w:pPr>
          </w:p>
          <w:p w14:paraId="4FBC8E84" w14:textId="77777777" w:rsidR="00097D95" w:rsidRDefault="00000000">
            <w:pPr>
              <w:widowControl w:val="0"/>
              <w:spacing w:line="240" w:lineRule="auto"/>
              <w:ind w:left="141"/>
              <w:rPr>
                <w:sz w:val="16"/>
                <w:szCs w:val="16"/>
              </w:rPr>
            </w:pPr>
            <w:r>
              <w:rPr>
                <w:sz w:val="16"/>
                <w:szCs w:val="16"/>
              </w:rPr>
              <w:t>T+49 62 01 5-7878</w:t>
            </w:r>
          </w:p>
          <w:p w14:paraId="0FB433AD" w14:textId="77777777" w:rsidR="00097D95" w:rsidRDefault="00000000">
            <w:pPr>
              <w:widowControl w:val="0"/>
              <w:spacing w:line="240" w:lineRule="auto"/>
              <w:ind w:left="141"/>
              <w:rPr>
                <w:sz w:val="16"/>
                <w:szCs w:val="16"/>
                <w:shd w:val="clear" w:color="auto" w:fill="CCCCCC"/>
              </w:rPr>
            </w:pPr>
            <w:r>
              <w:rPr>
                <w:sz w:val="16"/>
                <w:szCs w:val="16"/>
              </w:rPr>
              <w:t>mueller@pressebuero-tschorn.de</w:t>
            </w:r>
          </w:p>
        </w:tc>
      </w:tr>
    </w:tbl>
    <w:p w14:paraId="1DD97A47" w14:textId="77777777" w:rsidR="00097D95" w:rsidRDefault="00097D95">
      <w:pPr>
        <w:spacing w:line="360" w:lineRule="auto"/>
        <w:ind w:left="141" w:right="-5"/>
        <w:rPr>
          <w:i/>
          <w:sz w:val="20"/>
          <w:szCs w:val="20"/>
        </w:rPr>
      </w:pPr>
    </w:p>
    <w:sectPr w:rsidR="00097D95">
      <w:headerReference w:type="default" r:id="rId11"/>
      <w:footerReference w:type="default" r:id="rId12"/>
      <w:pgSz w:w="11906" w:h="16838"/>
      <w:pgMar w:top="2692" w:right="3099" w:bottom="1440" w:left="144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6F3E2" w14:textId="77777777" w:rsidR="005D2793" w:rsidRDefault="005D2793">
      <w:pPr>
        <w:spacing w:line="240" w:lineRule="auto"/>
      </w:pPr>
      <w:r>
        <w:separator/>
      </w:r>
    </w:p>
  </w:endnote>
  <w:endnote w:type="continuationSeparator" w:id="0">
    <w:p w14:paraId="3B32F726" w14:textId="77777777" w:rsidR="005D2793" w:rsidRDefault="005D27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CC09B" w14:textId="77777777" w:rsidR="00097D95" w:rsidRDefault="00000000">
    <w:r>
      <w:rPr>
        <w:noProof/>
      </w:rPr>
      <w:drawing>
        <wp:anchor distT="114300" distB="114300" distL="114300" distR="114300" simplePos="0" relativeHeight="251659264" behindDoc="0" locked="0" layoutInCell="1" hidden="0" allowOverlap="1" wp14:anchorId="1E7A0D86" wp14:editId="4B658979">
          <wp:simplePos x="0" y="0"/>
          <wp:positionH relativeFrom="column">
            <wp:posOffset>1889288</wp:posOffset>
          </wp:positionH>
          <wp:positionV relativeFrom="paragraph">
            <wp:posOffset>-615357</wp:posOffset>
          </wp:positionV>
          <wp:extent cx="1947863" cy="521340"/>
          <wp:effectExtent l="0" t="0" r="0" b="0"/>
          <wp:wrapNone/>
          <wp:docPr id="2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18278" b="18278"/>
                  <a:stretch>
                    <a:fillRect/>
                  </a:stretch>
                </pic:blipFill>
                <pic:spPr>
                  <a:xfrm>
                    <a:off x="0" y="0"/>
                    <a:ext cx="1947863" cy="52134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68885" w14:textId="77777777" w:rsidR="005D2793" w:rsidRDefault="005D2793">
      <w:pPr>
        <w:spacing w:line="240" w:lineRule="auto"/>
      </w:pPr>
      <w:r>
        <w:separator/>
      </w:r>
    </w:p>
  </w:footnote>
  <w:footnote w:type="continuationSeparator" w:id="0">
    <w:p w14:paraId="72D4FCE5" w14:textId="77777777" w:rsidR="005D2793" w:rsidRDefault="005D279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C0258" w14:textId="77777777" w:rsidR="00097D95" w:rsidRDefault="00000000">
    <w:pPr>
      <w:spacing w:line="240" w:lineRule="auto"/>
      <w:ind w:left="284" w:right="-1440" w:firstLine="6"/>
      <w:rPr>
        <w:sz w:val="44"/>
        <w:szCs w:val="44"/>
      </w:rPr>
    </w:pPr>
    <w:r>
      <w:rPr>
        <w:noProof/>
        <w:sz w:val="44"/>
        <w:szCs w:val="44"/>
      </w:rPr>
      <mc:AlternateContent>
        <mc:Choice Requires="wps">
          <w:drawing>
            <wp:anchor distT="0" distB="0" distL="0" distR="0" simplePos="0" relativeHeight="251658240" behindDoc="1" locked="0" layoutInCell="1" hidden="0" allowOverlap="1" wp14:anchorId="1404E6D8" wp14:editId="1B18B8E6">
              <wp:simplePos x="0" y="0"/>
              <wp:positionH relativeFrom="page">
                <wp:posOffset>-29993</wp:posOffset>
              </wp:positionH>
              <wp:positionV relativeFrom="page">
                <wp:posOffset>-19044</wp:posOffset>
              </wp:positionV>
              <wp:extent cx="7626188" cy="1647825"/>
              <wp:effectExtent l="0" t="0" r="0" b="0"/>
              <wp:wrapNone/>
              <wp:docPr id="22" name="Rechteck 22"/>
              <wp:cNvGraphicFramePr/>
              <a:graphic xmlns:a="http://schemas.openxmlformats.org/drawingml/2006/main">
                <a:graphicData uri="http://schemas.microsoft.com/office/word/2010/wordprocessingShape">
                  <wps:wsp>
                    <wps:cNvSpPr/>
                    <wps:spPr>
                      <a:xfrm>
                        <a:off x="1506600" y="2819250"/>
                        <a:ext cx="7678800" cy="1921500"/>
                      </a:xfrm>
                      <a:prstGeom prst="rect">
                        <a:avLst/>
                      </a:prstGeom>
                      <a:solidFill>
                        <a:srgbClr val="FFEC00"/>
                      </a:solidFill>
                      <a:ln>
                        <a:noFill/>
                      </a:ln>
                    </wps:spPr>
                    <wps:txbx>
                      <w:txbxContent>
                        <w:p w14:paraId="1157BEDA" w14:textId="77777777" w:rsidR="00097D95" w:rsidRDefault="00097D95">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404E6D8" id="Rechteck 22" o:spid="_x0000_s1026" style="position:absolute;left:0;text-align:left;margin-left:-2.35pt;margin-top:-1.5pt;width:600.5pt;height:129.75pt;z-index:-251658240;visibility:visible;mso-wrap-style:square;mso-wrap-distance-left:0;mso-wrap-distance-top:0;mso-wrap-distance-right:0;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" fillcolor="#ffec00" stroked="f">
              <v:textbox inset="2.53958mm,2.53958mm,2.53958mm,2.53958mm">
                <w:txbxContent>
                  <w:p w14:paraId="1157BEDA" w14:textId="77777777" w:rsidR="00097D95" w:rsidRDefault="00097D95">
                    <w:pPr>
                      <w:spacing w:line="240" w:lineRule="auto"/>
                      <w:textDirection w:val="btLr"/>
                    </w:pPr>
                  </w:p>
                </w:txbxContent>
              </v:textbox>
              <w10:wrap anchorx="page" anchory="page"/>
            </v:rect>
          </w:pict>
        </mc:Fallback>
      </mc:AlternateContent>
    </w:r>
    <w:r>
      <w:rPr>
        <w:sz w:val="44"/>
        <w:szCs w:val="44"/>
      </w:rPr>
      <w:br/>
    </w:r>
    <w:r>
      <w:rPr>
        <w:sz w:val="44"/>
        <w:szCs w:val="44"/>
      </w:rPr>
      <w:br/>
      <w:t>PRESSEMITTEILUNG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C3955"/>
    <w:multiLevelType w:val="multilevel"/>
    <w:tmpl w:val="4FF616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3401535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D95"/>
    <w:rsid w:val="00097D95"/>
    <w:rsid w:val="005D2793"/>
    <w:rsid w:val="00D700FC"/>
    <w:rsid w:val="00DC1A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7C986"/>
  <w15:docId w15:val="{9A8732EF-1D31-41CE-B4F1-7DBB285DD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de-DE" w:eastAsia="de-D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00" w:after="120"/>
      <w:outlineLvl w:val="0"/>
    </w:pPr>
    <w:rPr>
      <w:sz w:val="40"/>
      <w:szCs w:val="40"/>
    </w:rPr>
  </w:style>
  <w:style w:type="paragraph" w:styleId="berschrift2">
    <w:name w:val="heading 2"/>
    <w:basedOn w:val="Standard"/>
    <w:next w:val="Standard"/>
    <w:uiPriority w:val="9"/>
    <w:semiHidden/>
    <w:unhideWhenUsed/>
    <w:qFormat/>
    <w:pPr>
      <w:keepNext/>
      <w:keepLines/>
      <w:spacing w:before="360" w:after="120"/>
      <w:outlineLvl w:val="1"/>
    </w:pPr>
    <w:rPr>
      <w:sz w:val="32"/>
      <w:szCs w:val="32"/>
    </w:rPr>
  </w:style>
  <w:style w:type="paragraph" w:styleId="berschrift3">
    <w:name w:val="heading 3"/>
    <w:basedOn w:val="Standard"/>
    <w:next w:val="Standard"/>
    <w:uiPriority w:val="9"/>
    <w:semiHidden/>
    <w:unhideWhenUsed/>
    <w:qFormat/>
    <w:pPr>
      <w:keepNext/>
      <w:keepLines/>
      <w:spacing w:before="320" w:after="80"/>
      <w:outlineLvl w:val="2"/>
    </w:pPr>
    <w:rPr>
      <w:color w:val="434343"/>
      <w:sz w:val="28"/>
      <w:szCs w:val="28"/>
    </w:rPr>
  </w:style>
  <w:style w:type="paragraph" w:styleId="berschrift4">
    <w:name w:val="heading 4"/>
    <w:basedOn w:val="Standard"/>
    <w:next w:val="Standard"/>
    <w:uiPriority w:val="9"/>
    <w:semiHidden/>
    <w:unhideWhenUsed/>
    <w:qFormat/>
    <w:pPr>
      <w:keepNext/>
      <w:keepLines/>
      <w:spacing w:before="280" w:after="80"/>
      <w:outlineLvl w:val="3"/>
    </w:pPr>
    <w:rPr>
      <w:color w:val="666666"/>
      <w:sz w:val="24"/>
      <w:szCs w:val="24"/>
    </w:rPr>
  </w:style>
  <w:style w:type="paragraph" w:styleId="berschrift5">
    <w:name w:val="heading 5"/>
    <w:basedOn w:val="Standard"/>
    <w:next w:val="Standard"/>
    <w:uiPriority w:val="9"/>
    <w:semiHidden/>
    <w:unhideWhenUsed/>
    <w:qFormat/>
    <w:pPr>
      <w:keepNext/>
      <w:keepLines/>
      <w:spacing w:before="240" w:after="80"/>
      <w:outlineLvl w:val="4"/>
    </w:pPr>
    <w:rPr>
      <w:color w:val="666666"/>
    </w:rPr>
  </w:style>
  <w:style w:type="paragraph" w:styleId="berschrift6">
    <w:name w:val="heading 6"/>
    <w:basedOn w:val="Standard"/>
    <w:next w:val="Standard"/>
    <w:uiPriority w:val="9"/>
    <w:semiHidden/>
    <w:unhideWhenUsed/>
    <w:qFormat/>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Untertitel">
    <w:name w:val="Subtitle"/>
    <w:basedOn w:val="Standard"/>
    <w:next w:val="Standard"/>
    <w:uiPriority w:val="11"/>
    <w:qFormat/>
    <w:pPr>
      <w:keepNext/>
      <w:keepLines/>
      <w:pBdr>
        <w:top w:val="nil"/>
        <w:left w:val="nil"/>
        <w:bottom w:val="nil"/>
        <w:right w:val="nil"/>
        <w:between w:val="nil"/>
      </w:pBdr>
      <w:spacing w:after="320"/>
    </w:pPr>
    <w:rPr>
      <w:color w:val="666666"/>
      <w:sz w:val="30"/>
      <w:szCs w:val="30"/>
    </w:rPr>
  </w:style>
  <w:style w:type="table" w:customStyle="1" w:styleId="a">
    <w:basedOn w:val="TableNormal3"/>
    <w:tblPr>
      <w:tblStyleRowBandSize w:val="1"/>
      <w:tblStyleColBandSize w:val="1"/>
      <w:tblCellMar>
        <w:top w:w="100" w:type="dxa"/>
        <w:left w:w="100" w:type="dxa"/>
        <w:bottom w:w="100" w:type="dxa"/>
        <w:right w:w="100" w:type="dxa"/>
      </w:tblCellMar>
    </w:tblPr>
  </w:style>
  <w:style w:type="paragraph" w:styleId="Kopfzeile">
    <w:name w:val="header"/>
    <w:basedOn w:val="Standard"/>
    <w:link w:val="KopfzeileZchn"/>
    <w:uiPriority w:val="99"/>
    <w:unhideWhenUsed/>
    <w:rsid w:val="005A5CC0"/>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5A5CC0"/>
  </w:style>
  <w:style w:type="paragraph" w:styleId="Fuzeile">
    <w:name w:val="footer"/>
    <w:basedOn w:val="Standard"/>
    <w:link w:val="FuzeileZchn"/>
    <w:uiPriority w:val="99"/>
    <w:unhideWhenUsed/>
    <w:rsid w:val="005A5CC0"/>
    <w:pPr>
      <w:tabs>
        <w:tab w:val="center" w:pos="4536"/>
        <w:tab w:val="right" w:pos="9072"/>
      </w:tabs>
      <w:spacing w:line="240" w:lineRule="auto"/>
    </w:pPr>
  </w:style>
  <w:style w:type="character" w:customStyle="1" w:styleId="FuzeileZchn">
    <w:name w:val="Fußzeile Zchn"/>
    <w:basedOn w:val="Absatz-Standardschriftart"/>
    <w:link w:val="Fuzeile"/>
    <w:uiPriority w:val="99"/>
    <w:rsid w:val="005A5CC0"/>
  </w:style>
  <w:style w:type="character" w:styleId="Kommentarzeichen">
    <w:name w:val="annotation reference"/>
    <w:basedOn w:val="Absatz-Standardschriftart"/>
    <w:uiPriority w:val="99"/>
    <w:semiHidden/>
    <w:unhideWhenUsed/>
    <w:rsid w:val="00E22A7E"/>
    <w:rPr>
      <w:sz w:val="16"/>
      <w:szCs w:val="16"/>
    </w:rPr>
  </w:style>
  <w:style w:type="paragraph" w:styleId="Kommentartext">
    <w:name w:val="annotation text"/>
    <w:basedOn w:val="Standard"/>
    <w:link w:val="KommentartextZchn"/>
    <w:uiPriority w:val="99"/>
    <w:unhideWhenUsed/>
    <w:rsid w:val="00E22A7E"/>
    <w:pPr>
      <w:spacing w:line="240" w:lineRule="auto"/>
    </w:pPr>
    <w:rPr>
      <w:sz w:val="20"/>
      <w:szCs w:val="20"/>
    </w:rPr>
  </w:style>
  <w:style w:type="character" w:customStyle="1" w:styleId="KommentartextZchn">
    <w:name w:val="Kommentartext Zchn"/>
    <w:basedOn w:val="Absatz-Standardschriftart"/>
    <w:link w:val="Kommentartext"/>
    <w:uiPriority w:val="99"/>
    <w:rsid w:val="00E22A7E"/>
    <w:rPr>
      <w:sz w:val="20"/>
      <w:szCs w:val="20"/>
    </w:rPr>
  </w:style>
  <w:style w:type="paragraph" w:styleId="Kommentarthema">
    <w:name w:val="annotation subject"/>
    <w:basedOn w:val="Kommentartext"/>
    <w:next w:val="Kommentartext"/>
    <w:link w:val="KommentarthemaZchn"/>
    <w:uiPriority w:val="99"/>
    <w:semiHidden/>
    <w:unhideWhenUsed/>
    <w:rsid w:val="00E22A7E"/>
    <w:rPr>
      <w:b/>
      <w:bCs/>
    </w:rPr>
  </w:style>
  <w:style w:type="character" w:customStyle="1" w:styleId="KommentarthemaZchn">
    <w:name w:val="Kommentarthema Zchn"/>
    <w:basedOn w:val="KommentartextZchn"/>
    <w:link w:val="Kommentarthema"/>
    <w:uiPriority w:val="99"/>
    <w:semiHidden/>
    <w:rsid w:val="00E22A7E"/>
    <w:rPr>
      <w:b/>
      <w:bCs/>
      <w:sz w:val="20"/>
      <w:szCs w:val="20"/>
    </w:rPr>
  </w:style>
  <w:style w:type="table" w:customStyle="1" w:styleId="a0">
    <w:basedOn w:val="TableNormal3"/>
    <w:tblPr>
      <w:tblStyleRowBandSize w:val="1"/>
      <w:tblStyleColBandSize w:val="1"/>
      <w:tblCellMar>
        <w:top w:w="100" w:type="dxa"/>
        <w:left w:w="100" w:type="dxa"/>
        <w:bottom w:w="100" w:type="dxa"/>
        <w:right w:w="100" w:type="dxa"/>
      </w:tblCellMar>
    </w:tblPr>
  </w:style>
  <w:style w:type="table" w:customStyle="1" w:styleId="a1">
    <w:basedOn w:val="TableNormal3"/>
    <w:tblPr>
      <w:tblStyleRowBandSize w:val="1"/>
      <w:tblStyleColBandSize w:val="1"/>
      <w:tblCellMar>
        <w:top w:w="100" w:type="dxa"/>
        <w:left w:w="100" w:type="dxa"/>
        <w:bottom w:w="100" w:type="dxa"/>
        <w:right w:w="100" w:type="dxa"/>
      </w:tblCellMar>
    </w:tblPr>
  </w:style>
  <w:style w:type="paragraph" w:styleId="Listenabsatz">
    <w:name w:val="List Paragraph"/>
    <w:basedOn w:val="Standard"/>
    <w:uiPriority w:val="34"/>
    <w:qFormat/>
    <w:rsid w:val="00DD4D91"/>
    <w:pPr>
      <w:ind w:left="720"/>
      <w:contextualSpacing/>
    </w:p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UnxulbFsfMKjkH6pEo1TRXYzqTg==">AMUW2mX3E3x5bjVr1x6jAtd0LQ2GWX7K715XyS3uLShdMG6/SLSATBousgawZnjTfleYVsRPBRtlsfMbBDdU/aLrsc2/gcDh2KzJFhx/VSr8wTajFlaA2IhHERw8FpkqTk5gh0hB+D/fKYjhxCDLNOl916p32xZ+wW4kyP6NEoXIr37ymNgSrtrCo/5ganrdziQBAlSg0/0+p47djRAfKIMJqgaVKEZ9SucyaK+n4Ps4ozc4NL3NKetq+15XhJRvdWL1tUix+gXRwUVIrH7ilRAkdf8uEIoU2cgs25XdFmcT+FDcoMa5E979/U8ou34W3dGrYx8fTi++MRIYsg/UhxlaYd44cK1zp92cHJnh/7twiwRyt32u6e+ubbtNpcnn5xbMG0GApUluZIRajExNnbnYZCDfYOMlml7ADOjxt8DlGJqHwbqUdQXl3C+2cRXak8V4ueuImNN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695</Words>
  <Characters>4379</Characters>
  <Application>Microsoft Office Word</Application>
  <DocSecurity>0</DocSecurity>
  <Lines>36</Lines>
  <Paragraphs>10</Paragraphs>
  <ScaleCrop>false</ScaleCrop>
  <Company/>
  <LinksUpToDate>false</LinksUpToDate>
  <CharactersWithSpaces>5064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Wanner, Nina</dc:creator>
  <cp:lastModifiedBy>Kay Müller</cp:lastModifiedBy>
  <cp:revision>2</cp:revision>
  <dcterms:created xsi:type="dcterms:W3CDTF">2023-02-22T15:05:00Z</dcterms:created>
  <dcterms:modified xsi:type="dcterms:W3CDTF">2023-02-22T15:05:00Z</dcterms:modified>
</cp:coreProperties>
</file>