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3564" w:rsidRDefault="00F73564">
      <w:pPr>
        <w:ind w:right="-1440" w:hanging="1440"/>
        <w:rPr>
          <w:sz w:val="28"/>
          <w:szCs w:val="28"/>
        </w:rPr>
      </w:pPr>
    </w:p>
    <w:p w:rsidR="00F73564" w:rsidRDefault="00400621">
      <w:pPr>
        <w:spacing w:after="200" w:line="360" w:lineRule="auto"/>
        <w:ind w:left="141" w:right="136"/>
        <w:rPr>
          <w:sz w:val="32"/>
          <w:szCs w:val="32"/>
        </w:rPr>
      </w:pPr>
      <w:bookmarkStart w:id="0" w:name="OLE_LINK1"/>
      <w:bookmarkStart w:id="1" w:name="OLE_LINK2"/>
      <w:r>
        <w:rPr>
          <w:sz w:val="32"/>
          <w:szCs w:val="32"/>
        </w:rPr>
        <w:t>Akkugeräte für einfaches und sicheres Ausästen</w:t>
      </w:r>
    </w:p>
    <w:bookmarkEnd w:id="0"/>
    <w:bookmarkEnd w:id="1"/>
    <w:p w:rsidR="00F73564" w:rsidRDefault="00400621">
      <w:pPr>
        <w:spacing w:line="360" w:lineRule="auto"/>
        <w:ind w:left="141" w:right="136"/>
        <w:rPr>
          <w:b/>
          <w:sz w:val="36"/>
          <w:szCs w:val="36"/>
        </w:rPr>
      </w:pPr>
      <w:r>
        <w:rPr>
          <w:b/>
          <w:sz w:val="36"/>
          <w:szCs w:val="36"/>
        </w:rPr>
        <w:t>Baum- und Gehölzschnitt leicht gemacht</w:t>
      </w:r>
    </w:p>
    <w:p w:rsidR="00F73564" w:rsidRDefault="00F73564">
      <w:pPr>
        <w:ind w:right="-1440"/>
      </w:pPr>
    </w:p>
    <w:tbl>
      <w:tblPr>
        <w:tblStyle w:val="a2"/>
        <w:tblW w:w="987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760"/>
      </w:tblGrid>
      <w:tr w:rsidR="00F73564">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rsidR="00F73564" w:rsidRDefault="00400621">
            <w:pPr>
              <w:spacing w:line="360" w:lineRule="auto"/>
              <w:ind w:right="-81"/>
              <w:jc w:val="both"/>
            </w:pPr>
            <w:r>
              <w:rPr>
                <w:b/>
              </w:rPr>
              <w:t>Winnenden,</w:t>
            </w:r>
            <w:r>
              <w:t xml:space="preserve"> </w:t>
            </w:r>
            <w:r w:rsidR="00A60DC2">
              <w:rPr>
                <w:b/>
              </w:rPr>
              <w:t>Februar</w:t>
            </w:r>
            <w:r>
              <w:rPr>
                <w:b/>
              </w:rPr>
              <w:t xml:space="preserve"> 2023</w:t>
            </w:r>
            <w:r>
              <w:t xml:space="preserve"> – Obstbäume im heimischen Garten sind beliebt, vor allem wenn es Zeit ist, die süßen Früchte zu ernten. Ein reicher Ertrag hängt allerdings nicht nur vom Wetter, sondern auch von einer guten Pflege ab. Ein regelmäßiger und moderater Schnitt sorgt dafür, dass Bäume, Sträucher und Gehölze nicht zu kräftig wachsen, dafür aber reichlich blühen und viele Früchte bilden. Doch regelmäßiges Ausästen, das klingt nach anstrengender Arbeit.</w:t>
            </w:r>
          </w:p>
          <w:p w:rsidR="00F73564" w:rsidRDefault="00F73564">
            <w:pPr>
              <w:spacing w:line="360" w:lineRule="auto"/>
              <w:ind w:right="-81"/>
              <w:jc w:val="both"/>
            </w:pPr>
          </w:p>
          <w:p w:rsidR="00F73564" w:rsidRDefault="00400621">
            <w:pPr>
              <w:spacing w:line="360" w:lineRule="auto"/>
              <w:ind w:right="-81"/>
              <w:jc w:val="both"/>
            </w:pPr>
            <w:r>
              <w:t xml:space="preserve">Akkuwerkzeuge wie Astscheren oder -sägen erleichtern solche Tätigkeiten und machen sie auch sicherer und komfortabler. Die Akkuleistung ersetzt die Muskelkraft. Wenn mehr als ein oder zwei Bäume zu schneiden sind, wissen das </w:t>
            </w:r>
            <w:bookmarkStart w:id="2" w:name="_GoBack"/>
            <w:bookmarkEnd w:id="2"/>
            <w:r>
              <w:t xml:space="preserve">nicht nur Gartenliebhaber im fortgeschrittenen Alter zu schätzen. Einmal angeschafft und sorgfältig instand gehalten, kann das Baumpflegezubehör viele Jahre verwendet werden. </w:t>
            </w:r>
          </w:p>
          <w:p w:rsidR="00F73564" w:rsidRDefault="00F73564">
            <w:pPr>
              <w:spacing w:line="360" w:lineRule="auto"/>
              <w:ind w:right="-81"/>
              <w:jc w:val="both"/>
            </w:pPr>
          </w:p>
          <w:p w:rsidR="00F73564" w:rsidRDefault="00400621">
            <w:pPr>
              <w:spacing w:line="360" w:lineRule="auto"/>
              <w:ind w:right="-81"/>
              <w:jc w:val="both"/>
              <w:rPr>
                <w:b/>
              </w:rPr>
            </w:pPr>
            <w:r>
              <w:rPr>
                <w:b/>
              </w:rPr>
              <w:t>Der beste Zeitpunkt</w:t>
            </w:r>
          </w:p>
          <w:p w:rsidR="00F73564" w:rsidRDefault="00400621">
            <w:pPr>
              <w:spacing w:line="360" w:lineRule="auto"/>
              <w:ind w:right="-81"/>
              <w:jc w:val="both"/>
            </w:pPr>
            <w:r>
              <w:t xml:space="preserve">Für die meisten Kern- und Steinobstsorten empfehlen Gartenexperten einen Schnitt in den letzten Wintertagen, </w:t>
            </w:r>
            <w:r>
              <w:rPr>
                <w:highlight w:val="white"/>
              </w:rPr>
              <w:t>wenn die Temperaturen nicht mehr unter den Gefrierpunkt fallen</w:t>
            </w:r>
            <w:r>
              <w:t xml:space="preserve">. Bäume und Gehölze befinden sich dann noch in der Winterruhe, doch mit dem beginnenden Frühjahr setzt bald das Pflanzenwachstum und damit eine schnelle Wundheilung ein. Zur besseren Heilung der Schnittstellen sollte zudem darauf geachtet werden, möglichst nur an trockenen Tagen zu schneiden. Das verhindert Infektionen oder Pilzkrankheiten. Eine Ausnahme bilden Kirschen und Pfirsiche: Sie werden direkt nach der Ernte im Sommer geschnitten. Zier- </w:t>
            </w:r>
            <w:r>
              <w:lastRenderedPageBreak/>
              <w:t>und Formschnitte an Sträuchern und Gehölzen können aber ganzjährig vorgenommen werden.</w:t>
            </w:r>
          </w:p>
          <w:p w:rsidR="00F73564" w:rsidRDefault="00F73564">
            <w:pPr>
              <w:spacing w:line="360" w:lineRule="auto"/>
              <w:ind w:right="-81"/>
              <w:jc w:val="both"/>
            </w:pPr>
          </w:p>
          <w:p w:rsidR="00F73564" w:rsidRDefault="00400621">
            <w:pPr>
              <w:spacing w:after="120" w:line="360" w:lineRule="auto"/>
              <w:ind w:right="-81"/>
              <w:jc w:val="both"/>
              <w:rPr>
                <w:b/>
              </w:rPr>
            </w:pPr>
            <w:r>
              <w:rPr>
                <w:b/>
              </w:rPr>
              <w:t>Leichter und komfortabler arbeiten mit Akkuwerkzeug</w:t>
            </w:r>
          </w:p>
          <w:p w:rsidR="00F73564" w:rsidRDefault="00400621">
            <w:pPr>
              <w:spacing w:line="360" w:lineRule="auto"/>
              <w:ind w:right="-81"/>
              <w:jc w:val="both"/>
            </w:pPr>
            <w:r>
              <w:t xml:space="preserve">Für Zweige und Äste bis drei Zentimeter Durchmesser ist eine Akku-Astschere wie die </w:t>
            </w:r>
            <w:hyperlink r:id="rId7">
              <w:r>
                <w:rPr>
                  <w:highlight w:val="white"/>
                </w:rPr>
                <w:t xml:space="preserve">TLO 18-32 </w:t>
              </w:r>
              <w:proofErr w:type="spellStart"/>
              <w:r>
                <w:rPr>
                  <w:highlight w:val="white"/>
                </w:rPr>
                <w:t>Battery</w:t>
              </w:r>
              <w:proofErr w:type="spellEnd"/>
            </w:hyperlink>
            <w:r>
              <w:t xml:space="preserve"> von Kärcher ideal geeignet. Die kräftigen Bypass-Klingen schneiden auf Knopfdruck und sorgen für schonende, glatte Schnitte. Auch ohne Teleskopverlängerung werden – je nach eigener Körpergröße – bis zu 2,50 Meter Arbeitshöhe erreicht. Damit kann in vielen Fällen auf eine Leiter verzichtet und die Gefahr von Unfällen reduziert werden. </w:t>
            </w:r>
          </w:p>
          <w:p w:rsidR="00F73564" w:rsidRDefault="00F73564">
            <w:pPr>
              <w:spacing w:line="360" w:lineRule="auto"/>
              <w:ind w:right="-81"/>
              <w:jc w:val="both"/>
            </w:pPr>
          </w:p>
          <w:p w:rsidR="00F73564" w:rsidRDefault="00400621">
            <w:pPr>
              <w:spacing w:line="360" w:lineRule="auto"/>
              <w:ind w:right="-81"/>
              <w:jc w:val="both"/>
            </w:pPr>
            <w:r>
              <w:t>Bei stärkeren Ästen erweist sich eine Akku-</w:t>
            </w:r>
            <w:proofErr w:type="spellStart"/>
            <w:r>
              <w:t>Astsäge</w:t>
            </w:r>
            <w:proofErr w:type="spellEnd"/>
            <w:r>
              <w:t xml:space="preserve"> als praktische Alternative zur sperrigen Hand-Bügelsäge. Modelle, wie die neue PGS 4-18 von Kärcher sind kompakt, handlich und bei Durchmessern von bis zu 80 Millimetern sehr vielseitig verwendbar. Im Unterschied zur größeren Kettensäge arbeitet das Werkzeug mit einem einfach auswechselbarem Sägeblatt. Mit einer Stielverlängerung lässt sich die Reichweite beim Ausästen deutlich erhöhen. Bei den meisten Obstbäumen im Garten ist so sicheres Arbeiten vom Boden aus möglich. </w:t>
            </w:r>
          </w:p>
          <w:p w:rsidR="00F73564" w:rsidRDefault="00F73564">
            <w:pPr>
              <w:spacing w:line="360" w:lineRule="auto"/>
              <w:ind w:right="-81"/>
              <w:jc w:val="both"/>
            </w:pPr>
          </w:p>
          <w:p w:rsidR="00F73564" w:rsidRDefault="00400621">
            <w:pPr>
              <w:spacing w:line="360" w:lineRule="auto"/>
              <w:ind w:right="-81"/>
              <w:jc w:val="both"/>
            </w:pPr>
            <w:r>
              <w:t>Ist gelegentlich ein älterer Baum auf dem eigenen Grundstück zu fällen, kann der Kauf einer Kettensäge sinnvoll sein. Akku-Kettensägen mit 18 oder 36 Volt haben eine vergleichbare Leistung wie benzinbetriebene Modelle, arbeiten aber emissionsfrei und geräuscharm. Und auch die Lagerung und der Umgang mit Benzin und Öl sowie der aufwändige Service für den Verbrennungsmotor entfallen.</w:t>
            </w:r>
          </w:p>
          <w:p w:rsidR="00F73564" w:rsidRDefault="00F73564">
            <w:pPr>
              <w:spacing w:line="360" w:lineRule="auto"/>
              <w:ind w:right="-81"/>
              <w:jc w:val="both"/>
            </w:pPr>
          </w:p>
          <w:p w:rsidR="00F73564" w:rsidRDefault="00400621">
            <w:pPr>
              <w:spacing w:line="360" w:lineRule="auto"/>
              <w:ind w:right="-81"/>
              <w:jc w:val="both"/>
              <w:rPr>
                <w:b/>
              </w:rPr>
            </w:pPr>
            <w:r>
              <w:rPr>
                <w:b/>
              </w:rPr>
              <w:t>Sicherheit bei Arbeiten an Bäumen</w:t>
            </w:r>
          </w:p>
          <w:p w:rsidR="00F73564" w:rsidRDefault="00400621">
            <w:pPr>
              <w:spacing w:line="360" w:lineRule="auto"/>
              <w:ind w:right="-81"/>
              <w:jc w:val="both"/>
            </w:pPr>
            <w:r>
              <w:t xml:space="preserve">Beim Baumschneiden gilt es, immer auf den Schutz von Kopf und Händen zu achten: Passende Handschuhe und eine gut sitzende Schutzbrille gegen Holzspäne sind zu empfehlen. Wer größere Äste </w:t>
            </w:r>
            <w:r>
              <w:lastRenderedPageBreak/>
              <w:t xml:space="preserve">beseitigen muss, sollte zusätzlich einen Helm tragen und darauf achten, nicht unter dem fallenden Ast zu stehen. Die Arbeit mit </w:t>
            </w:r>
            <w:sdt>
              <w:sdtPr>
                <w:tag w:val="goog_rdk_0"/>
                <w:id w:val="-1795277512"/>
              </w:sdtPr>
              <w:sdtEndPr/>
              <w:sdtContent/>
            </w:sdt>
            <w:sdt>
              <w:sdtPr>
                <w:tag w:val="goog_rdk_1"/>
                <w:id w:val="-706031128"/>
              </w:sdtPr>
              <w:sdtEndPr/>
              <w:sdtContent/>
            </w:sdt>
            <w:r>
              <w:t>Kettensägen erfordert eine Schnittschutzausrüstung, bestehend aus Schnittschutzhose und -schuhen, Gehör- und Augenschutz sowie Handschuhen.</w:t>
            </w:r>
          </w:p>
          <w:p w:rsidR="00F73564" w:rsidRDefault="00F73564">
            <w:pPr>
              <w:spacing w:line="360" w:lineRule="auto"/>
              <w:ind w:right="-81"/>
              <w:jc w:val="both"/>
            </w:pPr>
          </w:p>
          <w:p w:rsidR="00F73564" w:rsidRDefault="00400621">
            <w:pPr>
              <w:spacing w:line="360" w:lineRule="auto"/>
              <w:ind w:right="-81"/>
              <w:jc w:val="both"/>
            </w:pPr>
            <w:r>
              <w:t>Weitere Tipps für den richtigen Baumschnitt bietet Kärcher im Web:</w:t>
            </w:r>
          </w:p>
          <w:p w:rsidR="00F73564" w:rsidRDefault="00400621">
            <w:pPr>
              <w:spacing w:line="360" w:lineRule="auto"/>
              <w:ind w:right="-81"/>
              <w:jc w:val="both"/>
            </w:pPr>
            <w:r>
              <w:t>https://www.kaercher.com/de/home-garden/know-how/baum-schneiden.html</w:t>
            </w:r>
          </w:p>
          <w:p w:rsidR="00F73564" w:rsidRDefault="00400621">
            <w:pPr>
              <w:spacing w:line="360" w:lineRule="auto"/>
              <w:ind w:right="-81"/>
              <w:jc w:val="both"/>
            </w:pPr>
            <w:r>
              <w:t xml:space="preserve"> </w:t>
            </w:r>
          </w:p>
          <w:p w:rsidR="00F73564" w:rsidRDefault="00400621">
            <w:pPr>
              <w:spacing w:before="2" w:after="2" w:line="360" w:lineRule="auto"/>
              <w:jc w:val="both"/>
              <w:rPr>
                <w:i/>
                <w:sz w:val="20"/>
                <w:szCs w:val="20"/>
              </w:rPr>
            </w:pPr>
            <w:r>
              <w:rPr>
                <w:noProof/>
              </w:rPr>
              <w:drawing>
                <wp:inline distT="0" distB="0" distL="0" distR="0">
                  <wp:extent cx="3238500" cy="2162175"/>
                  <wp:effectExtent l="0" t="0" r="0" 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238500" cy="2162175"/>
                          </a:xfrm>
                          <a:prstGeom prst="rect">
                            <a:avLst/>
                          </a:prstGeom>
                          <a:ln/>
                        </pic:spPr>
                      </pic:pic>
                    </a:graphicData>
                  </a:graphic>
                </wp:inline>
              </w:drawing>
            </w:r>
          </w:p>
          <w:p w:rsidR="00F73564" w:rsidRDefault="00400621">
            <w:pPr>
              <w:spacing w:before="2" w:after="2" w:line="360" w:lineRule="auto"/>
              <w:jc w:val="both"/>
              <w:rPr>
                <w:i/>
                <w:sz w:val="20"/>
                <w:szCs w:val="20"/>
              </w:rPr>
            </w:pPr>
            <w:r>
              <w:rPr>
                <w:i/>
                <w:sz w:val="20"/>
                <w:szCs w:val="20"/>
              </w:rPr>
              <w:t xml:space="preserve">Geeignet für den Schnitt bis 30 Millimeter Stärke: Die Akku-Astschere trennt Äste und Zweige auf Knopfdruck mit kräftigen </w:t>
            </w:r>
            <w:proofErr w:type="spellStart"/>
            <w:r>
              <w:rPr>
                <w:i/>
                <w:sz w:val="20"/>
                <w:szCs w:val="20"/>
              </w:rPr>
              <w:t>Bypassklingen</w:t>
            </w:r>
            <w:proofErr w:type="spellEnd"/>
            <w:r>
              <w:rPr>
                <w:i/>
                <w:sz w:val="20"/>
                <w:szCs w:val="20"/>
              </w:rPr>
              <w:t xml:space="preserve"> sauber vom Stamm.</w:t>
            </w:r>
          </w:p>
          <w:p w:rsidR="00F73564" w:rsidRDefault="00400621">
            <w:pPr>
              <w:spacing w:before="2" w:after="2" w:line="360" w:lineRule="auto"/>
              <w:jc w:val="both"/>
              <w:rPr>
                <w:i/>
                <w:sz w:val="20"/>
                <w:szCs w:val="20"/>
              </w:rPr>
            </w:pPr>
            <w:r>
              <w:rPr>
                <w:noProof/>
              </w:rPr>
              <w:lastRenderedPageBreak/>
              <w:drawing>
                <wp:inline distT="114300" distB="114300" distL="114300" distR="114300">
                  <wp:extent cx="2160000" cy="3238694"/>
                  <wp:effectExtent l="0" t="0" r="0" b="0"/>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160000" cy="3238694"/>
                          </a:xfrm>
                          <a:prstGeom prst="rect">
                            <a:avLst/>
                          </a:prstGeom>
                          <a:ln/>
                        </pic:spPr>
                      </pic:pic>
                    </a:graphicData>
                  </a:graphic>
                </wp:inline>
              </w:drawing>
            </w:r>
          </w:p>
          <w:p w:rsidR="00F73564" w:rsidRDefault="00400621">
            <w:pPr>
              <w:spacing w:before="2" w:after="2" w:line="360" w:lineRule="auto"/>
              <w:jc w:val="both"/>
              <w:rPr>
                <w:i/>
                <w:sz w:val="20"/>
                <w:szCs w:val="20"/>
              </w:rPr>
            </w:pPr>
            <w:r>
              <w:rPr>
                <w:i/>
                <w:sz w:val="20"/>
                <w:szCs w:val="20"/>
              </w:rPr>
              <w:t>Bei stärkeren Ästen erweist sich eine Akku-</w:t>
            </w:r>
            <w:proofErr w:type="spellStart"/>
            <w:r>
              <w:rPr>
                <w:i/>
                <w:sz w:val="20"/>
                <w:szCs w:val="20"/>
              </w:rPr>
              <w:t>Astsäge</w:t>
            </w:r>
            <w:proofErr w:type="spellEnd"/>
            <w:r>
              <w:rPr>
                <w:i/>
                <w:sz w:val="20"/>
                <w:szCs w:val="20"/>
              </w:rPr>
              <w:t xml:space="preserve"> als praktische Alternative zur sperrigen Hand-Bügelsäge.</w:t>
            </w:r>
          </w:p>
          <w:p w:rsidR="00F73564" w:rsidRDefault="00F73564">
            <w:pPr>
              <w:spacing w:before="2" w:after="2" w:line="360" w:lineRule="auto"/>
              <w:jc w:val="both"/>
              <w:rPr>
                <w:i/>
                <w:sz w:val="20"/>
                <w:szCs w:val="20"/>
              </w:rPr>
            </w:pPr>
          </w:p>
          <w:p w:rsidR="00F73564" w:rsidRDefault="00400621">
            <w:pPr>
              <w:spacing w:before="2" w:after="2" w:line="360" w:lineRule="auto"/>
              <w:jc w:val="both"/>
              <w:rPr>
                <w:i/>
                <w:sz w:val="20"/>
                <w:szCs w:val="20"/>
              </w:rPr>
            </w:pPr>
            <w:r>
              <w:rPr>
                <w:noProof/>
              </w:rPr>
              <w:drawing>
                <wp:inline distT="0" distB="0" distL="0" distR="0">
                  <wp:extent cx="3238500" cy="2162175"/>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238500" cy="2162175"/>
                          </a:xfrm>
                          <a:prstGeom prst="rect">
                            <a:avLst/>
                          </a:prstGeom>
                          <a:ln/>
                        </pic:spPr>
                      </pic:pic>
                    </a:graphicData>
                  </a:graphic>
                </wp:inline>
              </w:drawing>
            </w:r>
          </w:p>
          <w:p w:rsidR="00F73564" w:rsidRDefault="00400621">
            <w:pPr>
              <w:spacing w:before="2" w:after="2" w:line="360" w:lineRule="auto"/>
              <w:jc w:val="both"/>
              <w:rPr>
                <w:i/>
                <w:sz w:val="20"/>
                <w:szCs w:val="20"/>
              </w:rPr>
            </w:pPr>
            <w:r>
              <w:rPr>
                <w:i/>
                <w:sz w:val="20"/>
                <w:szCs w:val="20"/>
              </w:rPr>
              <w:t>Für die Kärcher Akku-</w:t>
            </w:r>
            <w:proofErr w:type="spellStart"/>
            <w:r>
              <w:rPr>
                <w:i/>
                <w:sz w:val="20"/>
                <w:szCs w:val="20"/>
              </w:rPr>
              <w:t>Astsäge</w:t>
            </w:r>
            <w:proofErr w:type="spellEnd"/>
            <w:r>
              <w:rPr>
                <w:i/>
                <w:sz w:val="20"/>
                <w:szCs w:val="20"/>
              </w:rPr>
              <w:t xml:space="preserve"> ist eine Teleskopverlängerung erhältlich. Damit können auch höher gelegene Äste ohne Leiter erreicht werden.</w:t>
            </w:r>
          </w:p>
          <w:p w:rsidR="00F73564" w:rsidRDefault="00F73564">
            <w:pPr>
              <w:spacing w:before="2" w:after="2" w:line="360" w:lineRule="auto"/>
              <w:jc w:val="both"/>
              <w:rPr>
                <w:i/>
                <w:sz w:val="20"/>
                <w:szCs w:val="20"/>
              </w:rPr>
            </w:pPr>
          </w:p>
          <w:p w:rsidR="00F73564" w:rsidRDefault="00400621">
            <w:pPr>
              <w:spacing w:before="2" w:after="2" w:line="360" w:lineRule="auto"/>
              <w:jc w:val="both"/>
              <w:rPr>
                <w:i/>
                <w:sz w:val="20"/>
                <w:szCs w:val="20"/>
              </w:rPr>
            </w:pPr>
            <w:r>
              <w:rPr>
                <w:noProof/>
              </w:rPr>
              <w:lastRenderedPageBreak/>
              <w:drawing>
                <wp:inline distT="0" distB="0" distL="0" distR="0">
                  <wp:extent cx="2162175" cy="3238500"/>
                  <wp:effectExtent l="0" t="0" r="0" b="0"/>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162175" cy="3238500"/>
                          </a:xfrm>
                          <a:prstGeom prst="rect">
                            <a:avLst/>
                          </a:prstGeom>
                          <a:ln/>
                        </pic:spPr>
                      </pic:pic>
                    </a:graphicData>
                  </a:graphic>
                </wp:inline>
              </w:drawing>
            </w:r>
          </w:p>
          <w:p w:rsidR="00F73564" w:rsidRDefault="00400621">
            <w:pPr>
              <w:spacing w:before="2" w:after="2" w:line="360" w:lineRule="auto"/>
              <w:jc w:val="both"/>
              <w:rPr>
                <w:i/>
                <w:sz w:val="20"/>
                <w:szCs w:val="20"/>
              </w:rPr>
            </w:pPr>
            <w:r>
              <w:rPr>
                <w:i/>
                <w:sz w:val="20"/>
                <w:szCs w:val="20"/>
              </w:rPr>
              <w:t>Wer dicke Stämme durchtrennen muss, greift zu Kettensäge. Auch hier löst Akkutechnik zunehmend den Benzinantrieb ab.</w:t>
            </w:r>
          </w:p>
        </w:tc>
        <w:tc>
          <w:tcPr>
            <w:tcW w:w="2760" w:type="dxa"/>
            <w:tcBorders>
              <w:top w:val="nil"/>
              <w:left w:val="nil"/>
              <w:bottom w:val="nil"/>
              <w:right w:val="nil"/>
            </w:tcBorders>
            <w:shd w:val="clear" w:color="auto" w:fill="auto"/>
            <w:tcMar>
              <w:top w:w="100" w:type="dxa"/>
              <w:left w:w="100" w:type="dxa"/>
              <w:bottom w:w="100" w:type="dxa"/>
              <w:right w:w="100" w:type="dxa"/>
            </w:tcMar>
          </w:tcPr>
          <w:p w:rsidR="00F73564" w:rsidRDefault="00400621">
            <w:pPr>
              <w:widowControl w:val="0"/>
              <w:pBdr>
                <w:top w:val="nil"/>
                <w:left w:val="nil"/>
                <w:bottom w:val="nil"/>
                <w:right w:val="nil"/>
                <w:between w:val="nil"/>
              </w:pBdr>
              <w:spacing w:line="240" w:lineRule="auto"/>
              <w:ind w:left="141"/>
              <w:rPr>
                <w:b/>
                <w:sz w:val="16"/>
                <w:szCs w:val="16"/>
              </w:rPr>
            </w:pPr>
            <w:r>
              <w:rPr>
                <w:b/>
                <w:sz w:val="16"/>
                <w:szCs w:val="16"/>
              </w:rPr>
              <w:lastRenderedPageBreak/>
              <w:t>Pressekontakt</w:t>
            </w:r>
            <w:r>
              <w:rPr>
                <w:b/>
                <w:sz w:val="16"/>
                <w:szCs w:val="16"/>
              </w:rPr>
              <w:br/>
            </w:r>
          </w:p>
          <w:p w:rsidR="00F73564" w:rsidRDefault="00400621">
            <w:pPr>
              <w:widowControl w:val="0"/>
              <w:pBdr>
                <w:top w:val="nil"/>
                <w:left w:val="nil"/>
                <w:bottom w:val="nil"/>
                <w:right w:val="nil"/>
                <w:between w:val="nil"/>
              </w:pBdr>
              <w:spacing w:line="240" w:lineRule="auto"/>
              <w:ind w:left="141"/>
              <w:rPr>
                <w:sz w:val="16"/>
                <w:szCs w:val="16"/>
              </w:rPr>
            </w:pPr>
            <w:r>
              <w:rPr>
                <w:sz w:val="16"/>
                <w:szCs w:val="16"/>
              </w:rPr>
              <w:t>Nina Wanner</w:t>
            </w:r>
          </w:p>
          <w:p w:rsidR="00F73564" w:rsidRDefault="00400621">
            <w:pPr>
              <w:widowControl w:val="0"/>
              <w:pBdr>
                <w:top w:val="nil"/>
                <w:left w:val="nil"/>
                <w:bottom w:val="nil"/>
                <w:right w:val="nil"/>
                <w:between w:val="nil"/>
              </w:pBdr>
              <w:spacing w:line="240" w:lineRule="auto"/>
              <w:ind w:left="141"/>
              <w:rPr>
                <w:sz w:val="16"/>
                <w:szCs w:val="16"/>
              </w:rPr>
            </w:pPr>
            <w:r>
              <w:rPr>
                <w:sz w:val="16"/>
                <w:szCs w:val="16"/>
              </w:rPr>
              <w:t>Public Relations</w:t>
            </w:r>
          </w:p>
          <w:p w:rsidR="00F73564" w:rsidRDefault="00400621">
            <w:pPr>
              <w:widowControl w:val="0"/>
              <w:pBdr>
                <w:top w:val="nil"/>
                <w:left w:val="nil"/>
                <w:bottom w:val="nil"/>
                <w:right w:val="nil"/>
                <w:between w:val="nil"/>
              </w:pBdr>
              <w:spacing w:line="240" w:lineRule="auto"/>
              <w:ind w:left="141"/>
              <w:rPr>
                <w:sz w:val="16"/>
                <w:szCs w:val="16"/>
              </w:rPr>
            </w:pPr>
            <w:r>
              <w:rPr>
                <w:sz w:val="16"/>
                <w:szCs w:val="16"/>
              </w:rPr>
              <w:t>Alfred Kärcher SE &amp; Co. KG</w:t>
            </w:r>
          </w:p>
          <w:p w:rsidR="00F73564" w:rsidRDefault="00400621">
            <w:pPr>
              <w:widowControl w:val="0"/>
              <w:pBdr>
                <w:top w:val="nil"/>
                <w:left w:val="nil"/>
                <w:bottom w:val="nil"/>
                <w:right w:val="nil"/>
                <w:between w:val="nil"/>
              </w:pBdr>
              <w:spacing w:line="240" w:lineRule="auto"/>
              <w:ind w:left="141"/>
              <w:rPr>
                <w:sz w:val="16"/>
                <w:szCs w:val="16"/>
              </w:rPr>
            </w:pPr>
            <w:r>
              <w:rPr>
                <w:sz w:val="16"/>
                <w:szCs w:val="16"/>
              </w:rPr>
              <w:t>Alfred-Kärcher-Str. 28-40</w:t>
            </w:r>
          </w:p>
          <w:p w:rsidR="00F73564" w:rsidRDefault="00400621">
            <w:pPr>
              <w:widowControl w:val="0"/>
              <w:pBdr>
                <w:top w:val="nil"/>
                <w:left w:val="nil"/>
                <w:bottom w:val="nil"/>
                <w:right w:val="nil"/>
                <w:between w:val="nil"/>
              </w:pBdr>
              <w:spacing w:line="240" w:lineRule="auto"/>
              <w:ind w:left="141"/>
              <w:rPr>
                <w:sz w:val="16"/>
                <w:szCs w:val="16"/>
              </w:rPr>
            </w:pPr>
            <w:r>
              <w:rPr>
                <w:sz w:val="16"/>
                <w:szCs w:val="16"/>
              </w:rPr>
              <w:t>71364 Winnenden</w:t>
            </w:r>
          </w:p>
          <w:p w:rsidR="00F73564" w:rsidRDefault="00F73564">
            <w:pPr>
              <w:widowControl w:val="0"/>
              <w:pBdr>
                <w:top w:val="nil"/>
                <w:left w:val="nil"/>
                <w:bottom w:val="nil"/>
                <w:right w:val="nil"/>
                <w:between w:val="nil"/>
              </w:pBdr>
              <w:spacing w:line="240" w:lineRule="auto"/>
              <w:ind w:left="141"/>
              <w:rPr>
                <w:sz w:val="16"/>
                <w:szCs w:val="16"/>
              </w:rPr>
            </w:pPr>
          </w:p>
          <w:p w:rsidR="00F73564" w:rsidRDefault="00400621">
            <w:pPr>
              <w:widowControl w:val="0"/>
              <w:spacing w:line="240" w:lineRule="auto"/>
              <w:ind w:left="141" w:right="-226"/>
              <w:rPr>
                <w:sz w:val="16"/>
                <w:szCs w:val="16"/>
              </w:rPr>
            </w:pPr>
            <w:r>
              <w:rPr>
                <w:sz w:val="16"/>
                <w:szCs w:val="16"/>
              </w:rPr>
              <w:t>+49 (7195) 14 - 5503</w:t>
            </w:r>
          </w:p>
          <w:p w:rsidR="00F73564" w:rsidRDefault="00400621">
            <w:pPr>
              <w:widowControl w:val="0"/>
              <w:pBdr>
                <w:top w:val="nil"/>
                <w:left w:val="nil"/>
                <w:bottom w:val="nil"/>
                <w:right w:val="nil"/>
                <w:between w:val="nil"/>
              </w:pBdr>
              <w:spacing w:line="240" w:lineRule="auto"/>
              <w:ind w:left="141"/>
              <w:rPr>
                <w:sz w:val="16"/>
                <w:szCs w:val="16"/>
              </w:rPr>
            </w:pPr>
            <w:r>
              <w:rPr>
                <w:sz w:val="16"/>
                <w:szCs w:val="16"/>
              </w:rPr>
              <w:t>nina.wanner@de.kaercher.com</w:t>
            </w:r>
          </w:p>
          <w:p w:rsidR="00F73564" w:rsidRDefault="00F73564">
            <w:pPr>
              <w:widowControl w:val="0"/>
              <w:pBdr>
                <w:top w:val="nil"/>
                <w:left w:val="nil"/>
                <w:bottom w:val="nil"/>
                <w:right w:val="nil"/>
                <w:between w:val="nil"/>
              </w:pBdr>
              <w:spacing w:line="240" w:lineRule="auto"/>
              <w:ind w:left="141"/>
              <w:rPr>
                <w:sz w:val="16"/>
                <w:szCs w:val="16"/>
                <w:shd w:val="clear" w:color="auto" w:fill="CCCCCC"/>
              </w:rPr>
            </w:pPr>
          </w:p>
          <w:p w:rsidR="00F73564" w:rsidRDefault="00F73564">
            <w:pPr>
              <w:widowControl w:val="0"/>
              <w:pBdr>
                <w:top w:val="nil"/>
                <w:left w:val="nil"/>
                <w:bottom w:val="nil"/>
                <w:right w:val="nil"/>
                <w:between w:val="nil"/>
              </w:pBdr>
              <w:spacing w:line="240" w:lineRule="auto"/>
              <w:ind w:left="141"/>
              <w:rPr>
                <w:sz w:val="16"/>
                <w:szCs w:val="16"/>
                <w:shd w:val="clear" w:color="auto" w:fill="CCCCCC"/>
              </w:rPr>
            </w:pPr>
          </w:p>
          <w:p w:rsidR="00F73564" w:rsidRDefault="00F73564">
            <w:pPr>
              <w:widowControl w:val="0"/>
              <w:pBdr>
                <w:top w:val="nil"/>
                <w:left w:val="nil"/>
                <w:bottom w:val="nil"/>
                <w:right w:val="nil"/>
                <w:between w:val="nil"/>
              </w:pBdr>
              <w:spacing w:line="240" w:lineRule="auto"/>
              <w:ind w:left="141"/>
              <w:rPr>
                <w:sz w:val="16"/>
                <w:szCs w:val="16"/>
                <w:shd w:val="clear" w:color="auto" w:fill="CCCCCC"/>
              </w:rPr>
            </w:pPr>
          </w:p>
          <w:p w:rsidR="00F73564" w:rsidRDefault="00F73564">
            <w:pPr>
              <w:widowControl w:val="0"/>
              <w:pBdr>
                <w:top w:val="nil"/>
                <w:left w:val="nil"/>
                <w:bottom w:val="nil"/>
                <w:right w:val="nil"/>
                <w:between w:val="nil"/>
              </w:pBdr>
              <w:spacing w:line="240" w:lineRule="auto"/>
              <w:ind w:left="141"/>
              <w:rPr>
                <w:sz w:val="16"/>
                <w:szCs w:val="16"/>
                <w:shd w:val="clear" w:color="auto" w:fill="CCCCCC"/>
              </w:rPr>
            </w:pPr>
          </w:p>
          <w:p w:rsidR="00F73564" w:rsidRDefault="00400621">
            <w:pPr>
              <w:widowControl w:val="0"/>
              <w:spacing w:line="240" w:lineRule="auto"/>
              <w:ind w:left="141"/>
              <w:rPr>
                <w:sz w:val="16"/>
                <w:szCs w:val="16"/>
              </w:rPr>
            </w:pPr>
            <w:r>
              <w:rPr>
                <w:sz w:val="16"/>
                <w:szCs w:val="16"/>
              </w:rPr>
              <w:t>Kay-Uwe Müller</w:t>
            </w:r>
          </w:p>
          <w:p w:rsidR="00F73564" w:rsidRDefault="00400621">
            <w:pPr>
              <w:widowControl w:val="0"/>
              <w:spacing w:line="240" w:lineRule="auto"/>
              <w:ind w:left="141"/>
              <w:rPr>
                <w:sz w:val="16"/>
                <w:szCs w:val="16"/>
              </w:rPr>
            </w:pPr>
            <w:r>
              <w:rPr>
                <w:sz w:val="16"/>
                <w:szCs w:val="16"/>
              </w:rPr>
              <w:t xml:space="preserve">Pressebüro </w:t>
            </w:r>
            <w:proofErr w:type="spellStart"/>
            <w:r>
              <w:rPr>
                <w:sz w:val="16"/>
                <w:szCs w:val="16"/>
              </w:rPr>
              <w:t>Tschorn</w:t>
            </w:r>
            <w:proofErr w:type="spellEnd"/>
            <w:r>
              <w:rPr>
                <w:sz w:val="16"/>
                <w:szCs w:val="16"/>
              </w:rPr>
              <w:t xml:space="preserve"> &amp; Partner</w:t>
            </w:r>
          </w:p>
          <w:p w:rsidR="00F73564" w:rsidRDefault="00400621">
            <w:pPr>
              <w:widowControl w:val="0"/>
              <w:spacing w:line="240" w:lineRule="auto"/>
              <w:ind w:left="141"/>
              <w:rPr>
                <w:sz w:val="16"/>
                <w:szCs w:val="16"/>
              </w:rPr>
            </w:pPr>
            <w:r>
              <w:rPr>
                <w:sz w:val="16"/>
                <w:szCs w:val="16"/>
              </w:rPr>
              <w:t>Postfach 10 11 52</w:t>
            </w:r>
          </w:p>
          <w:p w:rsidR="00F73564" w:rsidRDefault="00400621">
            <w:pPr>
              <w:widowControl w:val="0"/>
              <w:spacing w:line="240" w:lineRule="auto"/>
              <w:ind w:left="141"/>
              <w:rPr>
                <w:sz w:val="16"/>
                <w:szCs w:val="16"/>
              </w:rPr>
            </w:pPr>
            <w:r>
              <w:rPr>
                <w:sz w:val="16"/>
                <w:szCs w:val="16"/>
              </w:rPr>
              <w:t>69451 Weinheim</w:t>
            </w:r>
          </w:p>
          <w:p w:rsidR="00F73564" w:rsidRDefault="00F73564">
            <w:pPr>
              <w:widowControl w:val="0"/>
              <w:spacing w:line="240" w:lineRule="auto"/>
              <w:ind w:left="141"/>
              <w:rPr>
                <w:sz w:val="16"/>
                <w:szCs w:val="16"/>
              </w:rPr>
            </w:pPr>
          </w:p>
          <w:p w:rsidR="00F73564" w:rsidRDefault="00400621">
            <w:pPr>
              <w:widowControl w:val="0"/>
              <w:spacing w:line="240" w:lineRule="auto"/>
              <w:ind w:left="141"/>
              <w:rPr>
                <w:sz w:val="16"/>
                <w:szCs w:val="16"/>
              </w:rPr>
            </w:pPr>
            <w:r>
              <w:rPr>
                <w:sz w:val="16"/>
                <w:szCs w:val="16"/>
              </w:rPr>
              <w:t>T+49 62 01 5-7878</w:t>
            </w:r>
          </w:p>
          <w:p w:rsidR="00F73564" w:rsidRDefault="00400621">
            <w:pPr>
              <w:widowControl w:val="0"/>
              <w:spacing w:line="240" w:lineRule="auto"/>
              <w:ind w:left="141"/>
              <w:rPr>
                <w:sz w:val="16"/>
                <w:szCs w:val="16"/>
                <w:shd w:val="clear" w:color="auto" w:fill="CCCCCC"/>
              </w:rPr>
            </w:pPr>
            <w:r>
              <w:rPr>
                <w:sz w:val="16"/>
                <w:szCs w:val="16"/>
              </w:rPr>
              <w:t>mueller@pressebuero-tschorn.de</w:t>
            </w:r>
          </w:p>
        </w:tc>
      </w:tr>
    </w:tbl>
    <w:p w:rsidR="00F73564" w:rsidRDefault="00F73564">
      <w:pPr>
        <w:spacing w:line="360" w:lineRule="auto"/>
        <w:ind w:left="141" w:right="-5"/>
        <w:rPr>
          <w:i/>
          <w:sz w:val="20"/>
          <w:szCs w:val="20"/>
        </w:rPr>
      </w:pPr>
    </w:p>
    <w:sectPr w:rsidR="00F73564">
      <w:headerReference w:type="default" r:id="rId12"/>
      <w:footerReference w:type="default" r:id="rId13"/>
      <w:pgSz w:w="11906" w:h="16838"/>
      <w:pgMar w:top="2692" w:right="3099"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DCB" w:rsidRDefault="00686DCB">
      <w:pPr>
        <w:spacing w:line="240" w:lineRule="auto"/>
      </w:pPr>
      <w:r>
        <w:separator/>
      </w:r>
    </w:p>
  </w:endnote>
  <w:endnote w:type="continuationSeparator" w:id="0">
    <w:p w:rsidR="00686DCB" w:rsidRDefault="00686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64" w:rsidRDefault="00400621">
    <w:r>
      <w:rPr>
        <w:noProof/>
      </w:rPr>
      <w:drawing>
        <wp:anchor distT="114300" distB="114300" distL="114300" distR="114300" simplePos="0" relativeHeight="251659264" behindDoc="0" locked="0" layoutInCell="1" hidden="0" allowOverlap="1">
          <wp:simplePos x="0" y="0"/>
          <wp:positionH relativeFrom="column">
            <wp:posOffset>1889288</wp:posOffset>
          </wp:positionH>
          <wp:positionV relativeFrom="paragraph">
            <wp:posOffset>-615358</wp:posOffset>
          </wp:positionV>
          <wp:extent cx="1947863" cy="52134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DCB" w:rsidRDefault="00686DCB">
      <w:pPr>
        <w:spacing w:line="240" w:lineRule="auto"/>
      </w:pPr>
      <w:r>
        <w:separator/>
      </w:r>
    </w:p>
  </w:footnote>
  <w:footnote w:type="continuationSeparator" w:id="0">
    <w:p w:rsidR="00686DCB" w:rsidRDefault="00686D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64" w:rsidRDefault="00400621">
    <w:pPr>
      <w:spacing w:line="240" w:lineRule="auto"/>
      <w:ind w:left="284" w:right="-1440" w:firstLine="6"/>
      <w:rPr>
        <w:sz w:val="44"/>
        <w:szCs w:val="44"/>
      </w:rPr>
    </w:pPr>
    <w:r>
      <w:rPr>
        <w:noProof/>
        <w:sz w:val="44"/>
        <w:szCs w:val="44"/>
      </w:rPr>
      <mc:AlternateContent>
        <mc:Choice Requires="wpg">
          <w:drawing>
            <wp:anchor distT="0" distB="0" distL="0" distR="0" simplePos="0" relativeHeight="251658240" behindDoc="1" locked="0" layoutInCell="1" hidden="0" allowOverlap="1">
              <wp:simplePos x="0" y="0"/>
              <wp:positionH relativeFrom="page">
                <wp:posOffset>-25232</wp:posOffset>
              </wp:positionH>
              <wp:positionV relativeFrom="page">
                <wp:posOffset>-14283</wp:posOffset>
              </wp:positionV>
              <wp:extent cx="7616663" cy="1638300"/>
              <wp:effectExtent l="0" t="0" r="0" b="0"/>
              <wp:wrapNone/>
              <wp:docPr id="17" name="Rechteck 17"/>
              <wp:cNvGraphicFramePr/>
              <a:graphic xmlns:a="http://schemas.openxmlformats.org/drawingml/2006/main">
                <a:graphicData uri="http://schemas.microsoft.com/office/word/2010/wordprocessingShape">
                  <wps:wsp>
                    <wps:cNvSpPr/>
                    <wps:spPr>
                      <a:xfrm>
                        <a:off x="1506600" y="2819250"/>
                        <a:ext cx="7678800" cy="1921500"/>
                      </a:xfrm>
                      <a:prstGeom prst="rect">
                        <a:avLst/>
                      </a:prstGeom>
                      <a:solidFill>
                        <a:srgbClr val="FFEC00"/>
                      </a:solidFill>
                      <a:ln>
                        <a:noFill/>
                      </a:ln>
                    </wps:spPr>
                    <wps:txbx>
                      <w:txbxContent>
                        <w:p w:rsidR="00F73564" w:rsidRDefault="00F7356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-25232</wp:posOffset>
              </wp:positionH>
              <wp:positionV relativeFrom="page">
                <wp:posOffset>-14283</wp:posOffset>
              </wp:positionV>
              <wp:extent cx="7616663" cy="1638300"/>
              <wp:effectExtent b="0" l="0" r="0" t="0"/>
              <wp:wrapNone/>
              <wp:docPr id="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616663" cy="1638300"/>
                      </a:xfrm>
                      <a:prstGeom prst="rect"/>
                      <a:ln/>
                    </pic:spPr>
                  </pic:pic>
                </a:graphicData>
              </a:graphic>
            </wp:anchor>
          </w:drawing>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64"/>
    <w:rsid w:val="00400621"/>
    <w:rsid w:val="00686DCB"/>
    <w:rsid w:val="00A60DC2"/>
    <w:rsid w:val="00CE151D"/>
    <w:rsid w:val="00F735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2A75"/>
  <w15:docId w15:val="{1CDECF77-370E-4456-BD94-7DE0EC94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pPr>
      <w:keepNext/>
      <w:keepLines/>
      <w:pBdr>
        <w:top w:val="nil"/>
        <w:left w:val="nil"/>
        <w:bottom w:val="nil"/>
        <w:right w:val="nil"/>
        <w:between w:val="nil"/>
      </w:pBdr>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5A5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A5CC0"/>
  </w:style>
  <w:style w:type="paragraph" w:styleId="Fuzeile">
    <w:name w:val="footer"/>
    <w:basedOn w:val="Standard"/>
    <w:link w:val="FuzeileZchn"/>
    <w:uiPriority w:val="99"/>
    <w:unhideWhenUsed/>
    <w:rsid w:val="005A5CC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A5CC0"/>
  </w:style>
  <w:style w:type="character" w:styleId="Kommentarzeichen">
    <w:name w:val="annotation reference"/>
    <w:basedOn w:val="Absatz-Standardschriftart"/>
    <w:uiPriority w:val="99"/>
    <w:semiHidden/>
    <w:unhideWhenUsed/>
    <w:rsid w:val="00E22A7E"/>
    <w:rPr>
      <w:sz w:val="16"/>
      <w:szCs w:val="16"/>
    </w:rPr>
  </w:style>
  <w:style w:type="paragraph" w:styleId="Kommentartext">
    <w:name w:val="annotation text"/>
    <w:basedOn w:val="Standard"/>
    <w:link w:val="KommentartextZchn"/>
    <w:uiPriority w:val="99"/>
    <w:unhideWhenUsed/>
    <w:rsid w:val="00E22A7E"/>
    <w:pPr>
      <w:spacing w:line="240" w:lineRule="auto"/>
    </w:pPr>
    <w:rPr>
      <w:sz w:val="20"/>
      <w:szCs w:val="20"/>
    </w:rPr>
  </w:style>
  <w:style w:type="character" w:customStyle="1" w:styleId="KommentartextZchn">
    <w:name w:val="Kommentartext Zchn"/>
    <w:basedOn w:val="Absatz-Standardschriftart"/>
    <w:link w:val="Kommentartext"/>
    <w:uiPriority w:val="99"/>
    <w:rsid w:val="00E22A7E"/>
    <w:rPr>
      <w:sz w:val="20"/>
      <w:szCs w:val="20"/>
    </w:rPr>
  </w:style>
  <w:style w:type="paragraph" w:styleId="Kommentarthema">
    <w:name w:val="annotation subject"/>
    <w:basedOn w:val="Kommentartext"/>
    <w:next w:val="Kommentartext"/>
    <w:link w:val="KommentarthemaZchn"/>
    <w:uiPriority w:val="99"/>
    <w:semiHidden/>
    <w:unhideWhenUsed/>
    <w:rsid w:val="00E22A7E"/>
    <w:rPr>
      <w:b/>
      <w:bCs/>
    </w:rPr>
  </w:style>
  <w:style w:type="character" w:customStyle="1" w:styleId="KommentarthemaZchn">
    <w:name w:val="Kommentarthema Zchn"/>
    <w:basedOn w:val="KommentartextZchn"/>
    <w:link w:val="Kommentarthema"/>
    <w:uiPriority w:val="99"/>
    <w:semiHidden/>
    <w:rsid w:val="00E22A7E"/>
    <w:rPr>
      <w:b/>
      <w:bCs/>
      <w:sz w:val="20"/>
      <w:szCs w:val="20"/>
    </w:r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DD4D91"/>
    <w:pPr>
      <w:ind w:left="720"/>
      <w:contextualSpacing/>
    </w:pPr>
  </w:style>
  <w:style w:type="character" w:styleId="Hyperlink">
    <w:name w:val="Hyperlink"/>
    <w:basedOn w:val="Absatz-Standardschriftart"/>
    <w:uiPriority w:val="99"/>
    <w:unhideWhenUsed/>
    <w:rsid w:val="00647755"/>
    <w:rPr>
      <w:color w:val="0000FF" w:themeColor="hyperlink"/>
      <w:u w:val="single"/>
    </w:rPr>
  </w:style>
  <w:style w:type="character" w:customStyle="1" w:styleId="UnresolvedMention">
    <w:name w:val="Unresolved Mention"/>
    <w:basedOn w:val="Absatz-Standardschriftart"/>
    <w:uiPriority w:val="99"/>
    <w:semiHidden/>
    <w:unhideWhenUsed/>
    <w:rsid w:val="00647755"/>
    <w:rPr>
      <w:color w:val="605E5C"/>
      <w:shd w:val="clear" w:color="auto" w:fill="E1DFDD"/>
    </w:rPr>
  </w:style>
  <w:style w:type="table" w:styleId="Tabellenraster">
    <w:name w:val="Table Grid"/>
    <w:basedOn w:val="NormaleTabelle"/>
    <w:uiPriority w:val="39"/>
    <w:rsid w:val="000932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chn"/>
    <w:uiPriority w:val="99"/>
    <w:semiHidden/>
    <w:unhideWhenUsed/>
    <w:rsid w:val="00CE151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1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ercher.com/de/home-garden/gartengeraete/akku-astschere/tlo-18-32-battery-14440200.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35DcUq0jGwdBRdR7hD0WttvBVA==">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4021</Characters>
  <Application>Microsoft Office Word</Application>
  <DocSecurity>0</DocSecurity>
  <Lines>33</Lines>
  <Paragraphs>9</Paragraphs>
  <ScaleCrop>false</ScaleCrop>
  <Company>KAERCHER</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Nina</dc:creator>
  <cp:lastModifiedBy>Wanner, Nina</cp:lastModifiedBy>
  <cp:revision>5</cp:revision>
  <dcterms:created xsi:type="dcterms:W3CDTF">2023-01-16T09:38:00Z</dcterms:created>
  <dcterms:modified xsi:type="dcterms:W3CDTF">2023-02-06T11:09:00Z</dcterms:modified>
</cp:coreProperties>
</file>