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FA4F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74A9B1" wp14:editId="149EA4C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3FF9F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7112395F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632FDDB5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E594DAF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0305FFC1" w14:textId="77777777" w:rsidR="00DD5154" w:rsidRPr="001D7FF8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1D7FF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1D7FF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1D7FF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1D7FF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1831460A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3558A695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24FB6E68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5CC7622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680E1C6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4A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2523FF9F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7112395F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632FDDB5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E594DAF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0305FFC1" w14:textId="77777777" w:rsidR="00DD5154" w:rsidRPr="001D7FF8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1D7FF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1D7FF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1D7FF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1D7FF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1831460A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3558A695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24FB6E68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5CC7622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680E1C6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988C2" w14:textId="77777777" w:rsidR="0069035D" w:rsidRPr="00C83475" w:rsidRDefault="0069035D" w:rsidP="002763AD"/>
    <w:p w14:paraId="2A804F12" w14:textId="77777777" w:rsidR="0069035D" w:rsidRPr="00C83475" w:rsidRDefault="0069035D" w:rsidP="002763AD"/>
    <w:p w14:paraId="17664227" w14:textId="77777777" w:rsidR="0069035D" w:rsidRPr="00C83475" w:rsidRDefault="0069035D" w:rsidP="002763AD"/>
    <w:p w14:paraId="49049920" w14:textId="77777777" w:rsidR="0069035D" w:rsidRPr="00C83475" w:rsidRDefault="0069035D" w:rsidP="002763AD"/>
    <w:p w14:paraId="50733AFD" w14:textId="77777777" w:rsidR="0069035D" w:rsidRPr="00C83475" w:rsidRDefault="0069035D" w:rsidP="002763AD"/>
    <w:p w14:paraId="6FAAD7FF" w14:textId="77777777" w:rsidR="00D11441" w:rsidRPr="00C83475" w:rsidRDefault="00D11441" w:rsidP="002763AD"/>
    <w:p w14:paraId="082D348C" w14:textId="77777777" w:rsidR="00855A80" w:rsidRDefault="00855A80" w:rsidP="002763AD"/>
    <w:p w14:paraId="49458958" w14:textId="296AFD12" w:rsidR="00F015A2" w:rsidRDefault="00F015A2" w:rsidP="002763AD"/>
    <w:p w14:paraId="087B5DC8" w14:textId="77777777" w:rsidR="0064509C" w:rsidRDefault="0064509C" w:rsidP="002763AD"/>
    <w:p w14:paraId="0BB2CE70" w14:textId="4DF50074" w:rsidR="005E3CA2" w:rsidRPr="00490ACD" w:rsidRDefault="009E67FC" w:rsidP="00F86E50">
      <w:pPr>
        <w:spacing w:line="360" w:lineRule="auto"/>
        <w:rPr>
          <w:sz w:val="32"/>
          <w:szCs w:val="32"/>
        </w:rPr>
      </w:pPr>
      <w:r w:rsidRPr="00490ACD">
        <w:rPr>
          <w:sz w:val="32"/>
          <w:szCs w:val="32"/>
        </w:rPr>
        <w:t>Alles, was ein Profi braucht</w:t>
      </w:r>
    </w:p>
    <w:p w14:paraId="4B1F4665" w14:textId="1C98A453" w:rsidR="009E67FC" w:rsidRPr="00490ACD" w:rsidRDefault="009E67FC" w:rsidP="00F86E50">
      <w:pPr>
        <w:spacing w:line="360" w:lineRule="auto"/>
        <w:rPr>
          <w:i/>
          <w:iCs/>
          <w:sz w:val="22"/>
          <w:szCs w:val="22"/>
        </w:rPr>
      </w:pPr>
      <w:r w:rsidRPr="00490ACD">
        <w:rPr>
          <w:i/>
          <w:iCs/>
          <w:sz w:val="22"/>
          <w:szCs w:val="22"/>
        </w:rPr>
        <w:t>Das Werkzeug-Set in Premiumqualität von Stahlwille</w:t>
      </w:r>
    </w:p>
    <w:p w14:paraId="26E4D4B4" w14:textId="33C0BAFC" w:rsidR="009E67FC" w:rsidRDefault="009E67FC" w:rsidP="00F86E50">
      <w:pPr>
        <w:spacing w:line="360" w:lineRule="auto"/>
        <w:rPr>
          <w:sz w:val="22"/>
          <w:szCs w:val="22"/>
        </w:rPr>
      </w:pPr>
    </w:p>
    <w:p w14:paraId="03D214DE" w14:textId="1C82935F" w:rsidR="009E67FC" w:rsidRDefault="008E03CC" w:rsidP="00F86E50">
      <w:pPr>
        <w:spacing w:line="360" w:lineRule="auto"/>
        <w:rPr>
          <w:sz w:val="22"/>
          <w:szCs w:val="22"/>
        </w:rPr>
      </w:pPr>
      <w:bookmarkStart w:id="0" w:name="_Hlk87027044"/>
      <w:r w:rsidRPr="008E03CC">
        <w:rPr>
          <w:sz w:val="22"/>
          <w:szCs w:val="22"/>
        </w:rPr>
        <w:t>Handwerker, aber auch Techniker in der Instandhaltung</w:t>
      </w:r>
      <w:r>
        <w:rPr>
          <w:sz w:val="22"/>
          <w:szCs w:val="22"/>
        </w:rPr>
        <w:t xml:space="preserve"> </w:t>
      </w:r>
      <w:bookmarkEnd w:id="0"/>
      <w:r w:rsidR="009E67FC">
        <w:rPr>
          <w:sz w:val="22"/>
          <w:szCs w:val="22"/>
        </w:rPr>
        <w:t xml:space="preserve">müssen </w:t>
      </w:r>
      <w:r w:rsidR="0078670A">
        <w:rPr>
          <w:sz w:val="22"/>
          <w:szCs w:val="22"/>
        </w:rPr>
        <w:t xml:space="preserve">im Außeneinsatz ebenso wie in der Werkstatt </w:t>
      </w:r>
      <w:r w:rsidR="009E67FC">
        <w:rPr>
          <w:sz w:val="22"/>
          <w:szCs w:val="22"/>
        </w:rPr>
        <w:t xml:space="preserve">flexibel und nicht selten unter Zeitdruck auf die unterschiedlichsten Anforderungen reagieren können. </w:t>
      </w:r>
      <w:r w:rsidR="00725863">
        <w:rPr>
          <w:sz w:val="22"/>
          <w:szCs w:val="22"/>
        </w:rPr>
        <w:t>S</w:t>
      </w:r>
      <w:r w:rsidR="009E67FC">
        <w:rPr>
          <w:sz w:val="22"/>
          <w:szCs w:val="22"/>
        </w:rPr>
        <w:t xml:space="preserve">chon kleinere Reparaturen bieten häufig unvorhergesehene Überraschungen. </w:t>
      </w:r>
      <w:r w:rsidR="00725863">
        <w:rPr>
          <w:sz w:val="22"/>
          <w:szCs w:val="22"/>
        </w:rPr>
        <w:t>Wenn dann das passende Werkzeug ohne langes Suchen sofort zur Hand ist, erleichtert das die Arbeit</w:t>
      </w:r>
      <w:r w:rsidR="004E6817">
        <w:rPr>
          <w:sz w:val="22"/>
          <w:szCs w:val="22"/>
        </w:rPr>
        <w:t xml:space="preserve"> und spart viel Zeit</w:t>
      </w:r>
      <w:r w:rsidR="00725863">
        <w:rPr>
          <w:sz w:val="22"/>
          <w:szCs w:val="22"/>
        </w:rPr>
        <w:t>.</w:t>
      </w:r>
    </w:p>
    <w:p w14:paraId="497A64CA" w14:textId="777963DC" w:rsidR="00725863" w:rsidRDefault="00725863" w:rsidP="00F86E50">
      <w:pPr>
        <w:spacing w:line="360" w:lineRule="auto"/>
        <w:rPr>
          <w:sz w:val="22"/>
          <w:szCs w:val="22"/>
        </w:rPr>
      </w:pPr>
    </w:p>
    <w:p w14:paraId="2A30A256" w14:textId="594F155E" w:rsidR="005C3E42" w:rsidRDefault="00725863" w:rsidP="005C3E4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dem </w:t>
      </w:r>
      <w:r w:rsidR="00A01720">
        <w:rPr>
          <w:sz w:val="22"/>
          <w:szCs w:val="22"/>
        </w:rPr>
        <w:t>58-teiligen Profi-</w:t>
      </w:r>
      <w:r>
        <w:rPr>
          <w:sz w:val="22"/>
          <w:szCs w:val="22"/>
        </w:rPr>
        <w:t xml:space="preserve">Werkzeug-Set </w:t>
      </w:r>
      <w:r w:rsidR="00A01720">
        <w:rPr>
          <w:sz w:val="22"/>
          <w:szCs w:val="22"/>
        </w:rPr>
        <w:t xml:space="preserve">von Stahlwille sind </w:t>
      </w:r>
      <w:r w:rsidR="004E6817">
        <w:rPr>
          <w:sz w:val="22"/>
          <w:szCs w:val="22"/>
        </w:rPr>
        <w:t>Anwender</w:t>
      </w:r>
      <w:r w:rsidR="00A01720">
        <w:rPr>
          <w:sz w:val="22"/>
          <w:szCs w:val="22"/>
        </w:rPr>
        <w:t xml:space="preserve"> für alle Eventualitäten gerüstet – und das in der für diesen Hersteller typischen hohen Qualität. </w:t>
      </w:r>
      <w:r w:rsidR="004E6817">
        <w:rPr>
          <w:sz w:val="22"/>
          <w:szCs w:val="22"/>
        </w:rPr>
        <w:t>Diese</w:t>
      </w:r>
      <w:r w:rsidR="00C40185">
        <w:rPr>
          <w:sz w:val="22"/>
          <w:szCs w:val="22"/>
        </w:rPr>
        <w:t xml:space="preserve"> garantiert die zuverlässige Funktion unter allen Bedingungen und </w:t>
      </w:r>
      <w:r w:rsidR="004E6817">
        <w:rPr>
          <w:sz w:val="22"/>
          <w:szCs w:val="22"/>
        </w:rPr>
        <w:t xml:space="preserve">sorgt </w:t>
      </w:r>
      <w:r w:rsidR="00C40185">
        <w:rPr>
          <w:sz w:val="22"/>
          <w:szCs w:val="22"/>
        </w:rPr>
        <w:t xml:space="preserve">für eine lange Lebensdauer der Werkzeuge. </w:t>
      </w:r>
      <w:r w:rsidR="005C3E42">
        <w:rPr>
          <w:sz w:val="22"/>
          <w:szCs w:val="22"/>
        </w:rPr>
        <w:t>Den Unterschied spürt der Anwender in der Praxis schnell. Maul- oder Ringschlüssel</w:t>
      </w:r>
      <w:r w:rsidR="003273C8">
        <w:rPr>
          <w:sz w:val="22"/>
          <w:szCs w:val="22"/>
        </w:rPr>
        <w:t xml:space="preserve"> zum Beispiel</w:t>
      </w:r>
      <w:r w:rsidR="005C3E42">
        <w:rPr>
          <w:sz w:val="22"/>
          <w:szCs w:val="22"/>
        </w:rPr>
        <w:t xml:space="preserve"> greifen auch dann noch kraftvoll zu, wenn Schrauben und Muttern verschmutzt oder abgenutzt sind. Aufwändige Produktionsverfahren und niedrige Fertigungstoleranzen sorgen für die notwendige Maßgenauigkeit. </w:t>
      </w:r>
    </w:p>
    <w:p w14:paraId="255BBDD5" w14:textId="4B8E60F5" w:rsidR="000A3EDF" w:rsidRDefault="000A3EDF" w:rsidP="00E8160C">
      <w:pPr>
        <w:spacing w:line="360" w:lineRule="auto"/>
        <w:rPr>
          <w:sz w:val="22"/>
          <w:szCs w:val="22"/>
        </w:rPr>
      </w:pPr>
    </w:p>
    <w:p w14:paraId="302A62E8" w14:textId="4CCCFEA7" w:rsidR="000A3EDF" w:rsidRDefault="000A3EDF" w:rsidP="00E81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Zum Inhalt </w:t>
      </w:r>
      <w:r w:rsidR="003273C8">
        <w:rPr>
          <w:sz w:val="22"/>
          <w:szCs w:val="22"/>
        </w:rPr>
        <w:t xml:space="preserve">des Werkzeug-Sets für die Grundausstattung </w:t>
      </w:r>
      <w:r>
        <w:rPr>
          <w:sz w:val="22"/>
          <w:szCs w:val="22"/>
        </w:rPr>
        <w:t>gehören unter anderem ein 10er Satz Doppelmaulschüssel mit gängigen Schlüsselweiten, fünf Schraubendreher mit ergonomischem Zwei-Komponenten-Handgriff, ein Winkelschraubendreher-</w:t>
      </w:r>
      <w:r w:rsidR="003A6E05">
        <w:rPr>
          <w:sz w:val="22"/>
          <w:szCs w:val="22"/>
        </w:rPr>
        <w:t xml:space="preserve">Satz und eine Bit-Box mit Ratsche. Ergänzt wird das Set mit einem Schlosserhammer, verschiedenen Zangen, einer handlichen Metallsäge und einer Drahtbürste. Auch Mess- und Prüfmittel wie eine Wasserwaage, ein Gliedermaßstab und ein Spannungsprüfer gehören zum Set. </w:t>
      </w:r>
      <w:r w:rsidR="003273C8">
        <w:rPr>
          <w:sz w:val="22"/>
          <w:szCs w:val="22"/>
        </w:rPr>
        <w:t>Selbst</w:t>
      </w:r>
      <w:r w:rsidR="000B330F">
        <w:rPr>
          <w:sz w:val="22"/>
          <w:szCs w:val="22"/>
        </w:rPr>
        <w:t xml:space="preserve"> an eine lichtstarke Teleskop-Taschenlampe ist gedacht.</w:t>
      </w:r>
    </w:p>
    <w:p w14:paraId="2E9DEEB8" w14:textId="7BDBE168" w:rsidR="00AC77D1" w:rsidRDefault="00AC77D1" w:rsidP="00E8160C">
      <w:pPr>
        <w:spacing w:line="360" w:lineRule="auto"/>
        <w:rPr>
          <w:sz w:val="22"/>
          <w:szCs w:val="22"/>
        </w:rPr>
      </w:pPr>
    </w:p>
    <w:p w14:paraId="6F99C368" w14:textId="3FB15A38" w:rsidR="00E8160C" w:rsidRDefault="00AC77D1" w:rsidP="00E81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Untergebracht ist das gesamte Set in einer g</w:t>
      </w:r>
      <w:r w:rsidRPr="00AC77D1">
        <w:rPr>
          <w:sz w:val="22"/>
          <w:szCs w:val="22"/>
        </w:rPr>
        <w:t>eräumige</w:t>
      </w:r>
      <w:r w:rsidR="003273C8">
        <w:rPr>
          <w:sz w:val="22"/>
          <w:szCs w:val="22"/>
        </w:rPr>
        <w:t>n</w:t>
      </w:r>
      <w:r w:rsidRPr="00AC77D1">
        <w:rPr>
          <w:sz w:val="22"/>
          <w:szCs w:val="22"/>
        </w:rPr>
        <w:t xml:space="preserve"> Werkzeugtasche mit umlaufenden Taschen und </w:t>
      </w:r>
      <w:r>
        <w:rPr>
          <w:sz w:val="22"/>
          <w:szCs w:val="22"/>
        </w:rPr>
        <w:t xml:space="preserve">einem </w:t>
      </w:r>
      <w:r w:rsidR="008E03CC" w:rsidRPr="00AC77D1">
        <w:rPr>
          <w:sz w:val="22"/>
          <w:szCs w:val="22"/>
        </w:rPr>
        <w:t>stabile</w:t>
      </w:r>
      <w:r w:rsidR="008E03CC">
        <w:rPr>
          <w:sz w:val="22"/>
          <w:szCs w:val="22"/>
        </w:rPr>
        <w:t>n,</w:t>
      </w:r>
      <w:r w:rsidR="004E6817">
        <w:rPr>
          <w:sz w:val="22"/>
          <w:szCs w:val="22"/>
        </w:rPr>
        <w:t xml:space="preserve"> aber leichtem</w:t>
      </w:r>
      <w:r w:rsidRPr="00AC77D1">
        <w:rPr>
          <w:sz w:val="22"/>
          <w:szCs w:val="22"/>
        </w:rPr>
        <w:t xml:space="preserve"> Aluminium-Tragegriff</w:t>
      </w:r>
      <w:r>
        <w:rPr>
          <w:sz w:val="22"/>
          <w:szCs w:val="22"/>
        </w:rPr>
        <w:t xml:space="preserve">. Die Tasche besteht aus einem sehr robusten, reißfesten Stoff. </w:t>
      </w:r>
      <w:r w:rsidRPr="00AC77D1">
        <w:rPr>
          <w:sz w:val="22"/>
          <w:szCs w:val="22"/>
        </w:rPr>
        <w:t>Eine Kunststoffwanne als Boden verhindert das Eindringen von Flüssigkeiten</w:t>
      </w:r>
      <w:r>
        <w:rPr>
          <w:sz w:val="22"/>
          <w:szCs w:val="22"/>
        </w:rPr>
        <w:t>, zum Beispiel, wenn die Tasche auf feuchtem Untergrund abgestellt wird. Mit einem flexiblen Deckel und Klettverschlüssen kann die Werkzeugtasche vollständig geschlossen werden – so kann beim Transport nichts herausfallen und verloren gehen.</w:t>
      </w:r>
      <w:r w:rsidR="00151184">
        <w:rPr>
          <w:sz w:val="22"/>
          <w:szCs w:val="22"/>
        </w:rPr>
        <w:t xml:space="preserve"> An dem breiten Schultergurt kann die Tasche auch bequ</w:t>
      </w:r>
      <w:r w:rsidR="005C3E42">
        <w:rPr>
          <w:sz w:val="22"/>
          <w:szCs w:val="22"/>
        </w:rPr>
        <w:t>em getragen werden.</w:t>
      </w:r>
    </w:p>
    <w:p w14:paraId="19323DAD" w14:textId="3774D1B7" w:rsidR="000E2ED0" w:rsidRDefault="000E2ED0" w:rsidP="00E8160C">
      <w:pPr>
        <w:spacing w:line="360" w:lineRule="auto"/>
        <w:rPr>
          <w:sz w:val="22"/>
          <w:szCs w:val="22"/>
        </w:rPr>
      </w:pPr>
    </w:p>
    <w:p w14:paraId="179E3858" w14:textId="585C5902" w:rsidR="000E2ED0" w:rsidRDefault="000E2ED0" w:rsidP="00E81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Für alle, die eine robuste und komfortable Tasche für vorhandenes Werkzeug suchen, wird diese auch in einer ungefüllten Version angeboten.</w:t>
      </w:r>
    </w:p>
    <w:p w14:paraId="69CF9617" w14:textId="5BBDCD91" w:rsidR="008E03CC" w:rsidRDefault="008E03CC" w:rsidP="00E8160C">
      <w:pPr>
        <w:spacing w:line="360" w:lineRule="auto"/>
        <w:rPr>
          <w:sz w:val="22"/>
          <w:szCs w:val="22"/>
        </w:rPr>
      </w:pPr>
    </w:p>
    <w:p w14:paraId="1B840C05" w14:textId="5926F377" w:rsidR="008E03CC" w:rsidRDefault="008E03CC" w:rsidP="00E81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Unverbindliche Preisempfehlungen:</w:t>
      </w:r>
    </w:p>
    <w:p w14:paraId="46571025" w14:textId="15133535" w:rsidR="008E03CC" w:rsidRDefault="008E03CC" w:rsidP="00E8160C">
      <w:pPr>
        <w:spacing w:line="360" w:lineRule="auto"/>
        <w:rPr>
          <w:sz w:val="22"/>
          <w:szCs w:val="22"/>
        </w:rPr>
      </w:pPr>
    </w:p>
    <w:p w14:paraId="3060C4EE" w14:textId="57F873E7" w:rsidR="008E03CC" w:rsidRPr="008E03CC" w:rsidRDefault="008E03CC" w:rsidP="008E03CC">
      <w:pPr>
        <w:spacing w:line="360" w:lineRule="auto"/>
        <w:rPr>
          <w:sz w:val="22"/>
          <w:szCs w:val="22"/>
        </w:rPr>
      </w:pPr>
      <w:r w:rsidRPr="008E03CC">
        <w:rPr>
          <w:sz w:val="22"/>
          <w:szCs w:val="22"/>
        </w:rPr>
        <w:t>Tasche mit Werkzeug               249,00 zzgl. MwSt.</w:t>
      </w:r>
    </w:p>
    <w:p w14:paraId="1CECFCF6" w14:textId="0B6FB827" w:rsidR="008E03CC" w:rsidRDefault="008E03CC" w:rsidP="008E03CC">
      <w:pPr>
        <w:spacing w:line="360" w:lineRule="auto"/>
        <w:rPr>
          <w:sz w:val="22"/>
          <w:szCs w:val="22"/>
        </w:rPr>
      </w:pPr>
      <w:r w:rsidRPr="008E03CC">
        <w:rPr>
          <w:sz w:val="22"/>
          <w:szCs w:val="22"/>
        </w:rPr>
        <w:t>Tasche ohne Werkzeug            59,00 € zzgl. MwSt.</w:t>
      </w:r>
    </w:p>
    <w:p w14:paraId="0488DA2E" w14:textId="1126B8BB" w:rsidR="001D7FF8" w:rsidRDefault="001D7FF8" w:rsidP="00F86E50">
      <w:pPr>
        <w:spacing w:line="360" w:lineRule="auto"/>
        <w:rPr>
          <w:sz w:val="22"/>
          <w:szCs w:val="22"/>
        </w:rPr>
      </w:pPr>
    </w:p>
    <w:p w14:paraId="65A64D84" w14:textId="77777777" w:rsidR="00B216FE" w:rsidRPr="00AB630F" w:rsidRDefault="00B216FE" w:rsidP="00F86E50">
      <w:pPr>
        <w:spacing w:line="360" w:lineRule="auto"/>
        <w:rPr>
          <w:sz w:val="22"/>
          <w:szCs w:val="22"/>
        </w:rPr>
      </w:pPr>
    </w:p>
    <w:p w14:paraId="37F8AEF3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3A5E19CD" w14:textId="77777777" w:rsidR="000E2ED0" w:rsidRDefault="000E2ED0" w:rsidP="00F86E50">
      <w:pPr>
        <w:spacing w:line="360" w:lineRule="auto"/>
        <w:rPr>
          <w:sz w:val="22"/>
          <w:szCs w:val="22"/>
        </w:rPr>
      </w:pPr>
    </w:p>
    <w:p w14:paraId="5A5C6CA1" w14:textId="4710ABF5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0E2ED0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26C039DA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3778201C" w14:textId="35208081" w:rsidR="009D4CE9" w:rsidRPr="006F1EFB" w:rsidRDefault="006F1EFB" w:rsidP="00F86E50">
      <w:pPr>
        <w:spacing w:line="360" w:lineRule="auto"/>
        <w:rPr>
          <w:i/>
          <w:iCs/>
          <w:sz w:val="20"/>
        </w:rPr>
      </w:pPr>
      <w:r w:rsidRPr="006F1EFB">
        <w:rPr>
          <w:i/>
          <w:iCs/>
          <w:noProof/>
          <w:sz w:val="20"/>
        </w:rPr>
        <w:drawing>
          <wp:inline distT="0" distB="0" distL="0" distR="0" wp14:anchorId="14439A24" wp14:editId="4DD354FB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AA5B" w14:textId="664C62CF" w:rsidR="006F1EFB" w:rsidRPr="006F1EFB" w:rsidRDefault="006F1EFB" w:rsidP="00F86E50">
      <w:pPr>
        <w:spacing w:line="360" w:lineRule="auto"/>
        <w:rPr>
          <w:i/>
          <w:iCs/>
          <w:sz w:val="20"/>
        </w:rPr>
      </w:pPr>
      <w:r w:rsidRPr="006F1EFB">
        <w:rPr>
          <w:i/>
          <w:iCs/>
          <w:sz w:val="20"/>
        </w:rPr>
        <w:t>Mit dem 58-teiligen Profi-Werkzeug-Set von Stahlwille sind Handwerker, aber auch Techniker in der Instandhaltung für alle Eventualitäten gerüstet.</w:t>
      </w:r>
    </w:p>
    <w:p w14:paraId="1CF5902C" w14:textId="10DA83D3" w:rsidR="006F1EFB" w:rsidRPr="006F1EFB" w:rsidRDefault="006F1EFB" w:rsidP="00F86E50">
      <w:pPr>
        <w:spacing w:line="360" w:lineRule="auto"/>
        <w:rPr>
          <w:i/>
          <w:iCs/>
          <w:sz w:val="20"/>
        </w:rPr>
      </w:pPr>
    </w:p>
    <w:p w14:paraId="29FFEDA0" w14:textId="54BB7AB0" w:rsidR="006F1EFB" w:rsidRDefault="006F1EFB" w:rsidP="00F86E50">
      <w:pPr>
        <w:spacing w:line="360" w:lineRule="auto"/>
        <w:rPr>
          <w:i/>
          <w:iCs/>
          <w:sz w:val="20"/>
        </w:rPr>
      </w:pPr>
      <w:r w:rsidRPr="006F1EFB">
        <w:rPr>
          <w:i/>
          <w:iCs/>
          <w:noProof/>
          <w:sz w:val="20"/>
        </w:rPr>
        <w:lastRenderedPageBreak/>
        <w:drawing>
          <wp:inline distT="0" distB="0" distL="0" distR="0" wp14:anchorId="3B6063C8" wp14:editId="2E76F814">
            <wp:extent cx="2876550" cy="1924050"/>
            <wp:effectExtent l="0" t="0" r="0" b="0"/>
            <wp:docPr id="3" name="Grafik 3" descr="Ein Bild, das Text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864F" w14:textId="192A8042" w:rsidR="00652099" w:rsidRDefault="00652099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Die Werkzeugtasche wird leer oder gefüllt mit einer 58-teiligen Grundausstattung angeboten.</w:t>
      </w:r>
    </w:p>
    <w:p w14:paraId="05A7AE40" w14:textId="4957457B" w:rsidR="006F1EFB" w:rsidRPr="006F1EFB" w:rsidRDefault="006F1EFB" w:rsidP="00F86E50">
      <w:pPr>
        <w:spacing w:line="360" w:lineRule="auto"/>
        <w:rPr>
          <w:i/>
          <w:iCs/>
          <w:sz w:val="20"/>
        </w:rPr>
      </w:pPr>
    </w:p>
    <w:p w14:paraId="341164B0" w14:textId="383CBF76" w:rsidR="006F1EFB" w:rsidRDefault="006F1EFB" w:rsidP="00F86E50">
      <w:pPr>
        <w:spacing w:line="360" w:lineRule="auto"/>
        <w:rPr>
          <w:i/>
          <w:iCs/>
          <w:sz w:val="20"/>
        </w:rPr>
      </w:pPr>
      <w:r w:rsidRPr="006F1EFB">
        <w:rPr>
          <w:i/>
          <w:iCs/>
          <w:noProof/>
          <w:sz w:val="20"/>
        </w:rPr>
        <w:drawing>
          <wp:inline distT="0" distB="0" distL="0" distR="0" wp14:anchorId="7CE0A913" wp14:editId="1D3AEE26">
            <wp:extent cx="2876550" cy="1924050"/>
            <wp:effectExtent l="0" t="0" r="0" b="0"/>
            <wp:docPr id="4" name="Grafik 4" descr="Ein Bild, das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DD4B" w14:textId="36707B5F" w:rsidR="00652099" w:rsidRPr="006F1EFB" w:rsidRDefault="00652099" w:rsidP="00F86E50">
      <w:pPr>
        <w:spacing w:line="360" w:lineRule="auto"/>
        <w:rPr>
          <w:i/>
          <w:iCs/>
          <w:sz w:val="20"/>
        </w:rPr>
      </w:pPr>
      <w:r w:rsidRPr="00652099">
        <w:rPr>
          <w:i/>
          <w:iCs/>
          <w:sz w:val="20"/>
        </w:rPr>
        <w:t>Die geräumige Werkzeugtasche besteht aus einem sehr robusten, reißfesten Stoff und besitzt einen stabilen, aber leichten Aluminium-Griff, an dem sie sich gut tragen lässt. Auch ein bequemer, breiter und gepolsterter Schultergurt ist vorhanden.</w:t>
      </w:r>
    </w:p>
    <w:sectPr w:rsidR="00652099" w:rsidRPr="006F1EFB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8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A3EDF"/>
    <w:rsid w:val="000B09AA"/>
    <w:rsid w:val="000B330F"/>
    <w:rsid w:val="000B6C02"/>
    <w:rsid w:val="000C391D"/>
    <w:rsid w:val="000D2453"/>
    <w:rsid w:val="000D254D"/>
    <w:rsid w:val="000D710D"/>
    <w:rsid w:val="000E2ED0"/>
    <w:rsid w:val="000E7C1E"/>
    <w:rsid w:val="000F5CCF"/>
    <w:rsid w:val="00101D4C"/>
    <w:rsid w:val="00102FEE"/>
    <w:rsid w:val="00105ED1"/>
    <w:rsid w:val="00110A2D"/>
    <w:rsid w:val="001138D2"/>
    <w:rsid w:val="00132EA4"/>
    <w:rsid w:val="00135E12"/>
    <w:rsid w:val="00151184"/>
    <w:rsid w:val="001615BC"/>
    <w:rsid w:val="00162B9F"/>
    <w:rsid w:val="00170ED1"/>
    <w:rsid w:val="00176E6F"/>
    <w:rsid w:val="00181CA7"/>
    <w:rsid w:val="00193812"/>
    <w:rsid w:val="001B69DB"/>
    <w:rsid w:val="001D7FF8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C0494"/>
    <w:rsid w:val="002E2847"/>
    <w:rsid w:val="00314740"/>
    <w:rsid w:val="00320C93"/>
    <w:rsid w:val="00323358"/>
    <w:rsid w:val="003273C8"/>
    <w:rsid w:val="003322A7"/>
    <w:rsid w:val="0034413F"/>
    <w:rsid w:val="003453C1"/>
    <w:rsid w:val="00357213"/>
    <w:rsid w:val="0037219B"/>
    <w:rsid w:val="003753A0"/>
    <w:rsid w:val="003A3444"/>
    <w:rsid w:val="003A6E05"/>
    <w:rsid w:val="003C277D"/>
    <w:rsid w:val="003C6B7B"/>
    <w:rsid w:val="003E7F51"/>
    <w:rsid w:val="003F6199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90ACD"/>
    <w:rsid w:val="004B2895"/>
    <w:rsid w:val="004B428E"/>
    <w:rsid w:val="004B4E12"/>
    <w:rsid w:val="004B795C"/>
    <w:rsid w:val="004D2C63"/>
    <w:rsid w:val="004E6817"/>
    <w:rsid w:val="00512606"/>
    <w:rsid w:val="00527E83"/>
    <w:rsid w:val="00563D20"/>
    <w:rsid w:val="00565ADB"/>
    <w:rsid w:val="00577AD5"/>
    <w:rsid w:val="005934A1"/>
    <w:rsid w:val="005B4082"/>
    <w:rsid w:val="005C192C"/>
    <w:rsid w:val="005C3E42"/>
    <w:rsid w:val="005E1E24"/>
    <w:rsid w:val="005E3CA2"/>
    <w:rsid w:val="005E5D6F"/>
    <w:rsid w:val="005F3A15"/>
    <w:rsid w:val="00601982"/>
    <w:rsid w:val="0061509B"/>
    <w:rsid w:val="00623320"/>
    <w:rsid w:val="006261A7"/>
    <w:rsid w:val="0064509C"/>
    <w:rsid w:val="00652099"/>
    <w:rsid w:val="006739FE"/>
    <w:rsid w:val="0069035D"/>
    <w:rsid w:val="0069658B"/>
    <w:rsid w:val="006B058F"/>
    <w:rsid w:val="006B7F59"/>
    <w:rsid w:val="006D2CCC"/>
    <w:rsid w:val="006D3480"/>
    <w:rsid w:val="006D653A"/>
    <w:rsid w:val="006F1EFB"/>
    <w:rsid w:val="006F3EB7"/>
    <w:rsid w:val="007068F3"/>
    <w:rsid w:val="00725863"/>
    <w:rsid w:val="0074657A"/>
    <w:rsid w:val="00763D88"/>
    <w:rsid w:val="00765D43"/>
    <w:rsid w:val="0078670A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8E03CC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E67FC"/>
    <w:rsid w:val="009F1CFD"/>
    <w:rsid w:val="009F2590"/>
    <w:rsid w:val="009F4143"/>
    <w:rsid w:val="00A01720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C77D1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0185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160C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7D5E3"/>
  <w15:chartTrackingRefBased/>
  <w15:docId w15:val="{1E78DD23-E5A0-4C3A-9011-37B8CE32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4</cp:revision>
  <cp:lastPrinted>2019-01-04T15:12:00Z</cp:lastPrinted>
  <dcterms:created xsi:type="dcterms:W3CDTF">2021-11-01T14:33:00Z</dcterms:created>
  <dcterms:modified xsi:type="dcterms:W3CDTF">2021-11-08T08:13:00Z</dcterms:modified>
</cp:coreProperties>
</file>