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425CF" w14:textId="0152601F" w:rsidR="0069035D" w:rsidRPr="00C83475" w:rsidRDefault="00D60723" w:rsidP="002763AD">
      <w:r>
        <w:rPr>
          <w:noProof/>
        </w:rPr>
        <mc:AlternateContent>
          <mc:Choice Requires="wps">
            <w:drawing>
              <wp:anchor distT="0" distB="0" distL="114300" distR="114300" simplePos="0" relativeHeight="251657728" behindDoc="0" locked="0" layoutInCell="0" allowOverlap="1" wp14:anchorId="50D4C2D9" wp14:editId="4FC2DAD8">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3E470" w14:textId="77777777" w:rsidR="0069035D" w:rsidRDefault="0069035D">
                            <w:pPr>
                              <w:pStyle w:val="berschrift1"/>
                              <w:rPr>
                                <w:rFonts w:ascii="Arial" w:hAnsi="Arial"/>
                                <w:b/>
                                <w:sz w:val="64"/>
                              </w:rPr>
                            </w:pPr>
                            <w:r>
                              <w:rPr>
                                <w:rFonts w:ascii="Arial" w:hAnsi="Arial"/>
                                <w:b/>
                                <w:sz w:val="64"/>
                              </w:rPr>
                              <w:t>PRESSEINFORMATION</w:t>
                            </w:r>
                          </w:p>
                          <w:p w14:paraId="009F5BD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C9398C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455806C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5D0987A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51A67081"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Itterpark 2</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101152</w:t>
                            </w:r>
                          </w:p>
                          <w:p w14:paraId="7936E65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4A2FA3DF"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(02103) 960 514</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20AE7D0D"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610029CC"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4C2D9"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0D43E470" w14:textId="77777777" w:rsidR="0069035D" w:rsidRDefault="0069035D">
                      <w:pPr>
                        <w:pStyle w:val="berschrift1"/>
                        <w:rPr>
                          <w:rFonts w:ascii="Arial" w:hAnsi="Arial"/>
                          <w:b/>
                          <w:sz w:val="64"/>
                        </w:rPr>
                      </w:pPr>
                      <w:r>
                        <w:rPr>
                          <w:rFonts w:ascii="Arial" w:hAnsi="Arial"/>
                          <w:b/>
                          <w:sz w:val="64"/>
                        </w:rPr>
                        <w:t>PRESSEINFORMATION</w:t>
                      </w:r>
                    </w:p>
                    <w:p w14:paraId="009F5BD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C9398C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455806C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5D0987A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51A67081"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Itterpark 2</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101152</w:t>
                      </w:r>
                    </w:p>
                    <w:p w14:paraId="7936E65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4A2FA3DF"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(02103) 960 514</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20AE7D0D"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610029CC" w14:textId="77777777" w:rsidR="00AA3D02" w:rsidRPr="00D50382" w:rsidRDefault="00AA3D02">
                      <w:pPr>
                        <w:rPr>
                          <w:lang w:val="fr-FR"/>
                        </w:rPr>
                      </w:pPr>
                    </w:p>
                  </w:txbxContent>
                </v:textbox>
              </v:shape>
            </w:pict>
          </mc:Fallback>
        </mc:AlternateContent>
      </w:r>
    </w:p>
    <w:p w14:paraId="092B32E5" w14:textId="77777777" w:rsidR="0069035D" w:rsidRPr="00C83475" w:rsidRDefault="0069035D" w:rsidP="002763AD"/>
    <w:p w14:paraId="594C339C" w14:textId="77777777" w:rsidR="0069035D" w:rsidRPr="00C83475" w:rsidRDefault="0069035D" w:rsidP="002763AD"/>
    <w:p w14:paraId="5B64DF42" w14:textId="77777777" w:rsidR="0069035D" w:rsidRPr="00C83475" w:rsidRDefault="0069035D" w:rsidP="002763AD"/>
    <w:p w14:paraId="47D5BCEB" w14:textId="77777777" w:rsidR="0069035D" w:rsidRPr="00C83475" w:rsidRDefault="0069035D" w:rsidP="002763AD"/>
    <w:p w14:paraId="6DBD6A52" w14:textId="77777777" w:rsidR="0069035D" w:rsidRPr="00C83475" w:rsidRDefault="0069035D" w:rsidP="002763AD"/>
    <w:p w14:paraId="16A4BBA9" w14:textId="77777777" w:rsidR="00D11441" w:rsidRPr="00C83475" w:rsidRDefault="00D11441" w:rsidP="002763AD"/>
    <w:p w14:paraId="48BFFD37" w14:textId="77777777" w:rsidR="00855A80" w:rsidRDefault="00855A80" w:rsidP="002763AD"/>
    <w:p w14:paraId="0861F103" w14:textId="77777777" w:rsidR="00F015A2" w:rsidRDefault="00F015A2" w:rsidP="002763AD"/>
    <w:p w14:paraId="3067C540" w14:textId="57CBC88A" w:rsidR="005E3CA2" w:rsidRPr="001C7F5F" w:rsidRDefault="00F1165F" w:rsidP="00F86E50">
      <w:pPr>
        <w:spacing w:line="360" w:lineRule="auto"/>
        <w:rPr>
          <w:sz w:val="32"/>
          <w:szCs w:val="32"/>
        </w:rPr>
      </w:pPr>
      <w:r w:rsidRPr="001C7F5F">
        <w:rPr>
          <w:sz w:val="32"/>
          <w:szCs w:val="32"/>
        </w:rPr>
        <w:t>Saugstark und komfortabel</w:t>
      </w:r>
    </w:p>
    <w:p w14:paraId="3FD94B3F" w14:textId="1300E35B" w:rsidR="00F1165F" w:rsidRPr="001C7F5F" w:rsidRDefault="00F1165F" w:rsidP="00F86E50">
      <w:pPr>
        <w:spacing w:line="360" w:lineRule="auto"/>
        <w:rPr>
          <w:i/>
          <w:iCs/>
          <w:sz w:val="22"/>
          <w:szCs w:val="22"/>
        </w:rPr>
      </w:pPr>
      <w:r w:rsidRPr="001C7F5F">
        <w:rPr>
          <w:i/>
          <w:iCs/>
          <w:sz w:val="22"/>
          <w:szCs w:val="22"/>
        </w:rPr>
        <w:t>Neuer 18 Volt Akku-Handstaubsauger von Ryobi reinigt mit motorisierter Bürstenleiste besonders gründlich</w:t>
      </w:r>
    </w:p>
    <w:p w14:paraId="0B935CF0" w14:textId="2F61225A" w:rsidR="00D86418" w:rsidRDefault="00D86418" w:rsidP="00F86E50">
      <w:pPr>
        <w:spacing w:line="360" w:lineRule="auto"/>
        <w:rPr>
          <w:sz w:val="22"/>
          <w:szCs w:val="22"/>
        </w:rPr>
      </w:pPr>
    </w:p>
    <w:p w14:paraId="3C9498D9" w14:textId="4EE4FAB5" w:rsidR="00D86418" w:rsidRDefault="00D86418" w:rsidP="00F86E50">
      <w:pPr>
        <w:spacing w:line="360" w:lineRule="auto"/>
        <w:rPr>
          <w:sz w:val="22"/>
          <w:szCs w:val="22"/>
        </w:rPr>
      </w:pPr>
      <w:r>
        <w:rPr>
          <w:sz w:val="22"/>
          <w:szCs w:val="22"/>
        </w:rPr>
        <w:t xml:space="preserve">Nach dem Ausflug ins Grüne oder beim Einkauf von Pflanzen und Baustoffen im Baumarkt bleibt häufig viel Schmutz und Staub im Auto zurück. Und nicht immer hat man Gelegenheit und Zeit, um zum Aussaugen an die nächste Waschanlage zu fahren. Außerdem ist die Arbeit mit dem langen und sperrigen Saugschlauch auch sehr unbequem. Schnell und </w:t>
      </w:r>
      <w:r w:rsidR="00745478">
        <w:rPr>
          <w:sz w:val="22"/>
          <w:szCs w:val="22"/>
        </w:rPr>
        <w:t>zudem</w:t>
      </w:r>
      <w:r w:rsidR="00307625">
        <w:rPr>
          <w:sz w:val="22"/>
          <w:szCs w:val="22"/>
        </w:rPr>
        <w:t xml:space="preserve"> ohne hinderliches Elektrokabel</w:t>
      </w:r>
      <w:r>
        <w:rPr>
          <w:sz w:val="22"/>
          <w:szCs w:val="22"/>
        </w:rPr>
        <w:t xml:space="preserve"> gelingt die </w:t>
      </w:r>
      <w:r w:rsidR="00307625">
        <w:rPr>
          <w:sz w:val="22"/>
          <w:szCs w:val="22"/>
        </w:rPr>
        <w:t>Zwischendurch-</w:t>
      </w:r>
      <w:r>
        <w:rPr>
          <w:sz w:val="22"/>
          <w:szCs w:val="22"/>
        </w:rPr>
        <w:t>Reinigung des Autoinnenraumes mit einem Akku-Handstaubsauger wie dem R18SV7 von Ryobi.</w:t>
      </w:r>
      <w:r w:rsidR="00307625">
        <w:rPr>
          <w:sz w:val="22"/>
          <w:szCs w:val="22"/>
        </w:rPr>
        <w:t xml:space="preserve"> Ausgestattet mit Universaldüse und Polsterbürste ist der</w:t>
      </w:r>
      <w:r w:rsidR="00647DB5">
        <w:rPr>
          <w:sz w:val="22"/>
          <w:szCs w:val="22"/>
        </w:rPr>
        <w:t xml:space="preserve"> leichte und </w:t>
      </w:r>
      <w:r w:rsidR="00307625">
        <w:rPr>
          <w:sz w:val="22"/>
          <w:szCs w:val="22"/>
        </w:rPr>
        <w:t xml:space="preserve">handliche Sauger nicht nur im Auto, sondern auch im Haushalt </w:t>
      </w:r>
      <w:r w:rsidR="00647DB5">
        <w:rPr>
          <w:sz w:val="22"/>
          <w:szCs w:val="22"/>
        </w:rPr>
        <w:t xml:space="preserve">oder in der Hobbywerkstatt </w:t>
      </w:r>
      <w:r w:rsidR="00745478">
        <w:rPr>
          <w:sz w:val="22"/>
          <w:szCs w:val="22"/>
        </w:rPr>
        <w:t xml:space="preserve">sehr </w:t>
      </w:r>
      <w:r w:rsidR="00307625">
        <w:rPr>
          <w:sz w:val="22"/>
          <w:szCs w:val="22"/>
        </w:rPr>
        <w:t>vielseitig einsetzbar.</w:t>
      </w:r>
    </w:p>
    <w:p w14:paraId="48572805" w14:textId="52A72BC5" w:rsidR="00307625" w:rsidRDefault="00307625" w:rsidP="00F86E50">
      <w:pPr>
        <w:spacing w:line="360" w:lineRule="auto"/>
        <w:rPr>
          <w:sz w:val="22"/>
          <w:szCs w:val="22"/>
        </w:rPr>
      </w:pPr>
    </w:p>
    <w:p w14:paraId="29CA509D" w14:textId="21229655" w:rsidR="00647DB5" w:rsidRDefault="00307625" w:rsidP="00F86E50">
      <w:pPr>
        <w:spacing w:line="360" w:lineRule="auto"/>
        <w:rPr>
          <w:sz w:val="22"/>
          <w:szCs w:val="22"/>
        </w:rPr>
      </w:pPr>
      <w:r>
        <w:rPr>
          <w:sz w:val="22"/>
          <w:szCs w:val="22"/>
        </w:rPr>
        <w:t xml:space="preserve">Highlight des Ryobi-Handstaubaugers ist seine motorisierte Bürstenleiste. Zusammen mit dem mitgelieferten Verlängerungsrohr wird </w:t>
      </w:r>
      <w:r w:rsidR="00615BB9">
        <w:rPr>
          <w:sz w:val="22"/>
          <w:szCs w:val="22"/>
        </w:rPr>
        <w:t xml:space="preserve">er damit zum universellen und </w:t>
      </w:r>
      <w:r w:rsidR="009607C7">
        <w:rPr>
          <w:sz w:val="22"/>
          <w:szCs w:val="22"/>
        </w:rPr>
        <w:t xml:space="preserve">besonders </w:t>
      </w:r>
      <w:r w:rsidR="00615BB9">
        <w:rPr>
          <w:sz w:val="22"/>
          <w:szCs w:val="22"/>
        </w:rPr>
        <w:t>kraftvollen Bodensauger. Die rotierende Bürste wirbelt den Schmutz aus textilen Bodenbelägen und verleiht dem Gerät eine hervorragende Reinigungswirkung auf Teppichen ebenso wie auf harten Böden.</w:t>
      </w:r>
      <w:r w:rsidR="00647DB5">
        <w:rPr>
          <w:sz w:val="22"/>
          <w:szCs w:val="22"/>
        </w:rPr>
        <w:t xml:space="preserve"> Im Highspeed-Modus arbeitet die Bürstenleiste mit maximaler Reinigungswirkung. Bei geringerem Schmutzaufkommen sorgt der </w:t>
      </w:r>
      <w:proofErr w:type="spellStart"/>
      <w:r w:rsidR="00647DB5">
        <w:rPr>
          <w:sz w:val="22"/>
          <w:szCs w:val="22"/>
        </w:rPr>
        <w:t>Lowspeed</w:t>
      </w:r>
      <w:proofErr w:type="spellEnd"/>
      <w:r w:rsidR="00647DB5">
        <w:rPr>
          <w:sz w:val="22"/>
          <w:szCs w:val="22"/>
        </w:rPr>
        <w:t>-Modus für eine längere Laufzeit mit einer Akkuladung.</w:t>
      </w:r>
    </w:p>
    <w:p w14:paraId="39A53D86" w14:textId="77777777" w:rsidR="00647DB5" w:rsidRDefault="00647DB5" w:rsidP="00F86E50">
      <w:pPr>
        <w:spacing w:line="360" w:lineRule="auto"/>
        <w:rPr>
          <w:sz w:val="22"/>
          <w:szCs w:val="22"/>
        </w:rPr>
      </w:pPr>
    </w:p>
    <w:p w14:paraId="62970DB2" w14:textId="1071517A" w:rsidR="00647DB5" w:rsidRDefault="00647DB5" w:rsidP="00F86E50">
      <w:pPr>
        <w:spacing w:line="360" w:lineRule="auto"/>
        <w:rPr>
          <w:sz w:val="22"/>
          <w:szCs w:val="22"/>
        </w:rPr>
      </w:pPr>
      <w:r>
        <w:rPr>
          <w:sz w:val="22"/>
          <w:szCs w:val="22"/>
        </w:rPr>
        <w:t xml:space="preserve">Das Gerät arbeitet ohne zusätzlichen Staubbeutel. Der Schmutz wird in einem </w:t>
      </w:r>
      <w:r w:rsidR="003261FB">
        <w:rPr>
          <w:sz w:val="22"/>
          <w:szCs w:val="22"/>
        </w:rPr>
        <w:t xml:space="preserve">Kunststoffbehälter </w:t>
      </w:r>
      <w:r>
        <w:rPr>
          <w:sz w:val="22"/>
          <w:szCs w:val="22"/>
        </w:rPr>
        <w:t>aufgefangen. Ist er voll, lässt er sich einfach entnehmen und entleeren. Ein eingebauter, auswechselbarer HEPA-Filter hält auch kleinste Partikel wie Pollen oder Milben</w:t>
      </w:r>
      <w:r w:rsidR="00745478">
        <w:rPr>
          <w:sz w:val="22"/>
          <w:szCs w:val="22"/>
        </w:rPr>
        <w:t>dreck</w:t>
      </w:r>
      <w:r>
        <w:rPr>
          <w:sz w:val="22"/>
          <w:szCs w:val="22"/>
        </w:rPr>
        <w:t xml:space="preserve"> zurück.</w:t>
      </w:r>
    </w:p>
    <w:p w14:paraId="2E850FFF" w14:textId="41C367FA" w:rsidR="00647DB5" w:rsidRDefault="00647DB5" w:rsidP="00F86E50">
      <w:pPr>
        <w:spacing w:line="360" w:lineRule="auto"/>
        <w:rPr>
          <w:sz w:val="22"/>
          <w:szCs w:val="22"/>
        </w:rPr>
      </w:pPr>
    </w:p>
    <w:p w14:paraId="0078C075" w14:textId="55488572" w:rsidR="00647DB5" w:rsidRDefault="00647DB5" w:rsidP="00F86E50">
      <w:pPr>
        <w:spacing w:line="360" w:lineRule="auto"/>
        <w:rPr>
          <w:sz w:val="22"/>
          <w:szCs w:val="22"/>
        </w:rPr>
      </w:pPr>
      <w:r>
        <w:rPr>
          <w:sz w:val="22"/>
          <w:szCs w:val="22"/>
        </w:rPr>
        <w:lastRenderedPageBreak/>
        <w:t xml:space="preserve">Der Handgriff ist ergonomisch geformt, gummierte Griffflächen sorgen für sicheren Halt und angenehmes Arbeiten. </w:t>
      </w:r>
      <w:r w:rsidR="00364740">
        <w:rPr>
          <w:sz w:val="22"/>
          <w:szCs w:val="22"/>
        </w:rPr>
        <w:t xml:space="preserve">Das Saugrohr wird per Clicksystem sicher und einfach fixiert. </w:t>
      </w:r>
      <w:r w:rsidR="006875F6">
        <w:rPr>
          <w:sz w:val="22"/>
          <w:szCs w:val="22"/>
        </w:rPr>
        <w:t>Für die p</w:t>
      </w:r>
      <w:r>
        <w:rPr>
          <w:sz w:val="22"/>
          <w:szCs w:val="22"/>
        </w:rPr>
        <w:t xml:space="preserve">latzsparende Aufbewahrung </w:t>
      </w:r>
      <w:r w:rsidR="00364740">
        <w:rPr>
          <w:sz w:val="22"/>
          <w:szCs w:val="22"/>
        </w:rPr>
        <w:t xml:space="preserve">gibt es </w:t>
      </w:r>
      <w:r w:rsidR="006875F6">
        <w:rPr>
          <w:sz w:val="22"/>
          <w:szCs w:val="22"/>
        </w:rPr>
        <w:t>eine Wandhalterung</w:t>
      </w:r>
      <w:r w:rsidR="00364740">
        <w:rPr>
          <w:sz w:val="22"/>
          <w:szCs w:val="22"/>
        </w:rPr>
        <w:t>, die zum Lieferumfang gehört</w:t>
      </w:r>
      <w:r w:rsidR="006875F6">
        <w:rPr>
          <w:sz w:val="22"/>
          <w:szCs w:val="22"/>
        </w:rPr>
        <w:t>. Nimmt man das Saugrohr ab, lässt sich das Gerät auch liegend im Regal verstauen.</w:t>
      </w:r>
    </w:p>
    <w:p w14:paraId="24BE0A7E" w14:textId="29A55D17" w:rsidR="006875F6" w:rsidRDefault="006875F6" w:rsidP="00F86E50">
      <w:pPr>
        <w:spacing w:line="360" w:lineRule="auto"/>
        <w:rPr>
          <w:sz w:val="22"/>
          <w:szCs w:val="22"/>
        </w:rPr>
      </w:pPr>
    </w:p>
    <w:p w14:paraId="5EAD535C" w14:textId="3F491E61" w:rsidR="00FF074E" w:rsidRDefault="00FF074E" w:rsidP="00FF074E">
      <w:pPr>
        <w:spacing w:line="360" w:lineRule="auto"/>
        <w:rPr>
          <w:sz w:val="22"/>
          <w:szCs w:val="22"/>
        </w:rPr>
      </w:pPr>
      <w:r>
        <w:rPr>
          <w:sz w:val="22"/>
          <w:szCs w:val="22"/>
        </w:rPr>
        <w:t xml:space="preserve">Das Akku-Handstaubsauger R18SV7 wird von Ryobi </w:t>
      </w:r>
      <w:r w:rsidR="00745478">
        <w:rPr>
          <w:sz w:val="22"/>
          <w:szCs w:val="22"/>
        </w:rPr>
        <w:t>wahlweise mit einem 18 V/4,0 Ah-</w:t>
      </w:r>
      <w:r w:rsidR="009607C7">
        <w:rPr>
          <w:sz w:val="22"/>
          <w:szCs w:val="22"/>
        </w:rPr>
        <w:t>Lithium-Ionen-</w:t>
      </w:r>
      <w:r w:rsidR="00745478">
        <w:rPr>
          <w:sz w:val="22"/>
          <w:szCs w:val="22"/>
        </w:rPr>
        <w:t xml:space="preserve">Akku sowie auch </w:t>
      </w:r>
      <w:r>
        <w:rPr>
          <w:sz w:val="22"/>
          <w:szCs w:val="22"/>
        </w:rPr>
        <w:t xml:space="preserve">ohne Akku und Ladegerät als Soloversion angeboten. </w:t>
      </w:r>
      <w:r w:rsidR="00745478">
        <w:rPr>
          <w:sz w:val="22"/>
          <w:szCs w:val="22"/>
        </w:rPr>
        <w:t>Der Sauger</w:t>
      </w:r>
      <w:r>
        <w:rPr>
          <w:sz w:val="22"/>
          <w:szCs w:val="22"/>
        </w:rPr>
        <w:t xml:space="preserve"> ist Teil des 18 Volt-Akkusystems ONE+ mit über 100 kompatiblen Geräten von der Astschere über den Bohrschrauber bis zum Ventilator. Wer bereits ein Gerät mit einem Akku der Serie besitzt, kann diesen verwenden. Alternativ bietet Ryobi auch Starter-Sets mit Ladegerät und 18 Volt Lithium-Ionen-Akkus mit Kapazitäten von 1,5 Ah bis 9,0 Amperestunden an.</w:t>
      </w:r>
    </w:p>
    <w:p w14:paraId="731F52AA" w14:textId="13B34563" w:rsidR="006300BA" w:rsidRDefault="006300BA" w:rsidP="00FF074E">
      <w:pPr>
        <w:spacing w:line="360" w:lineRule="auto"/>
        <w:rPr>
          <w:sz w:val="22"/>
          <w:szCs w:val="22"/>
        </w:rPr>
      </w:pPr>
    </w:p>
    <w:p w14:paraId="5F79A3BB" w14:textId="1BD07EE0" w:rsidR="006300BA" w:rsidRDefault="006300BA" w:rsidP="00FF074E">
      <w:pPr>
        <w:spacing w:line="360" w:lineRule="auto"/>
        <w:rPr>
          <w:sz w:val="22"/>
          <w:szCs w:val="22"/>
        </w:rPr>
      </w:pPr>
      <w:r>
        <w:rPr>
          <w:sz w:val="22"/>
          <w:szCs w:val="22"/>
        </w:rPr>
        <w:t xml:space="preserve">Starke Leistung und Komfort kombiniert Ryobi mit </w:t>
      </w:r>
      <w:r w:rsidRPr="00260CF4">
        <w:rPr>
          <w:sz w:val="22"/>
          <w:szCs w:val="22"/>
        </w:rPr>
        <w:t>lange</w:t>
      </w:r>
      <w:r>
        <w:rPr>
          <w:sz w:val="22"/>
          <w:szCs w:val="22"/>
        </w:rPr>
        <w:t>r</w:t>
      </w:r>
      <w:r w:rsidRPr="00260CF4">
        <w:rPr>
          <w:sz w:val="22"/>
          <w:szCs w:val="22"/>
        </w:rPr>
        <w:t xml:space="preserve"> Lebensdauer </w:t>
      </w:r>
      <w:r>
        <w:rPr>
          <w:sz w:val="22"/>
          <w:szCs w:val="22"/>
        </w:rPr>
        <w:t>und hoher</w:t>
      </w:r>
      <w:r w:rsidRPr="00260CF4">
        <w:rPr>
          <w:sz w:val="22"/>
          <w:szCs w:val="22"/>
        </w:rPr>
        <w:t xml:space="preserve"> Zuverlässigkeit: </w:t>
      </w:r>
      <w:r>
        <w:rPr>
          <w:sz w:val="22"/>
          <w:szCs w:val="22"/>
        </w:rPr>
        <w:t xml:space="preserve">Die Garantiezeit für </w:t>
      </w:r>
      <w:r w:rsidRPr="00260CF4">
        <w:rPr>
          <w:sz w:val="22"/>
          <w:szCs w:val="22"/>
        </w:rPr>
        <w:t xml:space="preserve">Geräte und Akkus </w:t>
      </w:r>
      <w:r>
        <w:rPr>
          <w:sz w:val="22"/>
          <w:szCs w:val="22"/>
        </w:rPr>
        <w:t>beträgt drei Jahre (bei Online-Registrierung).</w:t>
      </w:r>
    </w:p>
    <w:p w14:paraId="3A63D9D9" w14:textId="77777777" w:rsidR="00FF074E" w:rsidRDefault="00FF074E" w:rsidP="00FF074E">
      <w:pPr>
        <w:spacing w:line="360" w:lineRule="auto"/>
        <w:rPr>
          <w:sz w:val="22"/>
          <w:szCs w:val="22"/>
        </w:rPr>
      </w:pPr>
    </w:p>
    <w:p w14:paraId="23A9231D" w14:textId="77777777" w:rsidR="00FF074E" w:rsidRPr="00AB630F" w:rsidRDefault="00FF074E" w:rsidP="00FF074E">
      <w:pPr>
        <w:spacing w:line="360" w:lineRule="auto"/>
        <w:rPr>
          <w:sz w:val="22"/>
          <w:szCs w:val="22"/>
        </w:rPr>
      </w:pPr>
      <w:r w:rsidRPr="00AB630F">
        <w:rPr>
          <w:sz w:val="22"/>
          <w:szCs w:val="22"/>
        </w:rPr>
        <w:t>Weitere Informationen: www.ryobitools.</w:t>
      </w:r>
      <w:r>
        <w:rPr>
          <w:sz w:val="22"/>
          <w:szCs w:val="22"/>
        </w:rPr>
        <w:t>eu</w:t>
      </w:r>
    </w:p>
    <w:p w14:paraId="2AB4DBBD" w14:textId="77777777" w:rsidR="00FF074E" w:rsidRDefault="00FF074E" w:rsidP="00FF074E">
      <w:pPr>
        <w:spacing w:line="360" w:lineRule="auto"/>
        <w:rPr>
          <w:sz w:val="22"/>
          <w:szCs w:val="22"/>
        </w:rPr>
      </w:pPr>
      <w:r w:rsidRPr="00AB630F">
        <w:rPr>
          <w:sz w:val="22"/>
          <w:szCs w:val="22"/>
        </w:rPr>
        <w:t>Techtronic Industries Central Europe GmbH, Itterpark 2, 40724 Hilden</w:t>
      </w:r>
    </w:p>
    <w:p w14:paraId="775EB115" w14:textId="77777777" w:rsidR="00FF074E" w:rsidRDefault="00FF074E" w:rsidP="00FF074E">
      <w:pPr>
        <w:spacing w:line="360" w:lineRule="auto"/>
        <w:rPr>
          <w:sz w:val="22"/>
          <w:szCs w:val="22"/>
        </w:rPr>
      </w:pPr>
    </w:p>
    <w:p w14:paraId="06BC6127" w14:textId="0A64C47F" w:rsidR="00FF074E" w:rsidRDefault="00FF074E" w:rsidP="00FF074E">
      <w:pPr>
        <w:spacing w:line="360" w:lineRule="auto"/>
        <w:rPr>
          <w:sz w:val="22"/>
          <w:szCs w:val="22"/>
        </w:rPr>
      </w:pPr>
      <w:r>
        <w:rPr>
          <w:sz w:val="22"/>
          <w:szCs w:val="22"/>
        </w:rPr>
        <w:t>Technische Daten und UVP:</w:t>
      </w:r>
    </w:p>
    <w:p w14:paraId="56D2F30F" w14:textId="77777777" w:rsidR="00FF074E" w:rsidRPr="00AB630F" w:rsidRDefault="00FF074E" w:rsidP="00FF074E">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60"/>
        <w:gridCol w:w="1559"/>
      </w:tblGrid>
      <w:tr w:rsidR="00CB7EEA" w:rsidRPr="00AC1E59" w14:paraId="370D5BCD" w14:textId="0740FD64" w:rsidTr="00EB3D17">
        <w:tc>
          <w:tcPr>
            <w:tcW w:w="3397" w:type="dxa"/>
            <w:shd w:val="clear" w:color="auto" w:fill="auto"/>
          </w:tcPr>
          <w:p w14:paraId="03E7C5A7" w14:textId="7B3BB36F" w:rsidR="00CB7EEA" w:rsidRPr="00AC1E59" w:rsidRDefault="00CB7EEA" w:rsidP="009C740C">
            <w:pPr>
              <w:spacing w:line="360" w:lineRule="auto"/>
              <w:rPr>
                <w:b/>
                <w:bCs/>
                <w:sz w:val="20"/>
              </w:rPr>
            </w:pPr>
            <w:r>
              <w:rPr>
                <w:b/>
                <w:bCs/>
                <w:sz w:val="20"/>
              </w:rPr>
              <w:t xml:space="preserve">18 Volt </w:t>
            </w:r>
            <w:r w:rsidRPr="00FF074E">
              <w:rPr>
                <w:b/>
                <w:bCs/>
                <w:sz w:val="20"/>
              </w:rPr>
              <w:t xml:space="preserve">Akku-Handstaubsauger </w:t>
            </w:r>
          </w:p>
        </w:tc>
        <w:tc>
          <w:tcPr>
            <w:tcW w:w="1560" w:type="dxa"/>
            <w:shd w:val="clear" w:color="auto" w:fill="auto"/>
          </w:tcPr>
          <w:p w14:paraId="6D9638C9" w14:textId="0D70CEA0" w:rsidR="00CB7EEA" w:rsidRPr="00AC1E59" w:rsidRDefault="00CB7EEA" w:rsidP="009C740C">
            <w:pPr>
              <w:spacing w:line="360" w:lineRule="auto"/>
              <w:jc w:val="right"/>
              <w:rPr>
                <w:sz w:val="20"/>
              </w:rPr>
            </w:pPr>
            <w:r w:rsidRPr="00FF074E">
              <w:rPr>
                <w:b/>
                <w:bCs/>
                <w:sz w:val="20"/>
              </w:rPr>
              <w:t>R18SV7</w:t>
            </w:r>
            <w:r>
              <w:rPr>
                <w:b/>
                <w:bCs/>
                <w:sz w:val="20"/>
              </w:rPr>
              <w:t>-0</w:t>
            </w:r>
          </w:p>
        </w:tc>
        <w:tc>
          <w:tcPr>
            <w:tcW w:w="1559" w:type="dxa"/>
          </w:tcPr>
          <w:p w14:paraId="634599DA" w14:textId="34B6207F" w:rsidR="00CB7EEA" w:rsidRPr="00FF074E" w:rsidRDefault="00CB7EEA" w:rsidP="009C740C">
            <w:pPr>
              <w:spacing w:line="360" w:lineRule="auto"/>
              <w:jc w:val="right"/>
              <w:rPr>
                <w:b/>
                <w:bCs/>
                <w:sz w:val="20"/>
              </w:rPr>
            </w:pPr>
            <w:r w:rsidRPr="00CB7EEA">
              <w:rPr>
                <w:b/>
                <w:bCs/>
                <w:sz w:val="20"/>
              </w:rPr>
              <w:t>R18SV7-140G</w:t>
            </w:r>
          </w:p>
        </w:tc>
      </w:tr>
      <w:tr w:rsidR="00CB7EEA" w:rsidRPr="00AC1E59" w14:paraId="15BBD765" w14:textId="002C26B4" w:rsidTr="00EB3D17">
        <w:tc>
          <w:tcPr>
            <w:tcW w:w="3397" w:type="dxa"/>
            <w:shd w:val="clear" w:color="auto" w:fill="auto"/>
          </w:tcPr>
          <w:p w14:paraId="168786CA" w14:textId="08DB1F08" w:rsidR="00CB7EEA" w:rsidRPr="00AC1E59" w:rsidRDefault="00CB7EEA" w:rsidP="00CB7EEA">
            <w:pPr>
              <w:spacing w:line="360" w:lineRule="auto"/>
              <w:rPr>
                <w:sz w:val="20"/>
              </w:rPr>
            </w:pPr>
            <w:r w:rsidRPr="00AC1E59">
              <w:rPr>
                <w:sz w:val="20"/>
              </w:rPr>
              <w:t>Spannung</w:t>
            </w:r>
          </w:p>
        </w:tc>
        <w:tc>
          <w:tcPr>
            <w:tcW w:w="1560" w:type="dxa"/>
            <w:shd w:val="clear" w:color="auto" w:fill="auto"/>
          </w:tcPr>
          <w:p w14:paraId="684AB983" w14:textId="5A70CD2D" w:rsidR="00CB7EEA" w:rsidRPr="00AC1E59" w:rsidRDefault="00CB7EEA" w:rsidP="00CB7EEA">
            <w:pPr>
              <w:spacing w:line="360" w:lineRule="auto"/>
              <w:jc w:val="right"/>
              <w:rPr>
                <w:sz w:val="20"/>
              </w:rPr>
            </w:pPr>
            <w:r w:rsidRPr="00AC1E59">
              <w:rPr>
                <w:sz w:val="20"/>
              </w:rPr>
              <w:t>18</w:t>
            </w:r>
            <w:r>
              <w:rPr>
                <w:sz w:val="20"/>
              </w:rPr>
              <w:t xml:space="preserve"> V</w:t>
            </w:r>
          </w:p>
        </w:tc>
        <w:tc>
          <w:tcPr>
            <w:tcW w:w="1559" w:type="dxa"/>
          </w:tcPr>
          <w:p w14:paraId="38D56716" w14:textId="10064BD3" w:rsidR="00CB7EEA" w:rsidRPr="00AC1E59" w:rsidRDefault="00CB7EEA" w:rsidP="00CB7EEA">
            <w:pPr>
              <w:spacing w:line="360" w:lineRule="auto"/>
              <w:jc w:val="right"/>
              <w:rPr>
                <w:sz w:val="20"/>
              </w:rPr>
            </w:pPr>
            <w:r w:rsidRPr="00AC1E59">
              <w:rPr>
                <w:sz w:val="20"/>
              </w:rPr>
              <w:t>18</w:t>
            </w:r>
            <w:r>
              <w:rPr>
                <w:sz w:val="20"/>
              </w:rPr>
              <w:t xml:space="preserve"> V</w:t>
            </w:r>
          </w:p>
        </w:tc>
      </w:tr>
      <w:tr w:rsidR="00CB7EEA" w:rsidRPr="00AC1E59" w14:paraId="7391EDE1" w14:textId="77777777" w:rsidTr="00EB3D17">
        <w:tc>
          <w:tcPr>
            <w:tcW w:w="3397" w:type="dxa"/>
            <w:shd w:val="clear" w:color="auto" w:fill="auto"/>
          </w:tcPr>
          <w:p w14:paraId="24362E33" w14:textId="7AD6BBEE" w:rsidR="00CB7EEA" w:rsidRPr="00AC1E59" w:rsidRDefault="00CB7EEA" w:rsidP="00CB7EEA">
            <w:pPr>
              <w:spacing w:line="360" w:lineRule="auto"/>
              <w:rPr>
                <w:sz w:val="20"/>
              </w:rPr>
            </w:pPr>
            <w:r>
              <w:rPr>
                <w:sz w:val="20"/>
              </w:rPr>
              <w:t>Anzahl mitgelieferter Akkus</w:t>
            </w:r>
          </w:p>
        </w:tc>
        <w:tc>
          <w:tcPr>
            <w:tcW w:w="1560" w:type="dxa"/>
            <w:shd w:val="clear" w:color="auto" w:fill="auto"/>
          </w:tcPr>
          <w:p w14:paraId="4D9712A6" w14:textId="1AF49DA3" w:rsidR="00CB7EEA" w:rsidRPr="00AC1E59" w:rsidRDefault="00CB7EEA" w:rsidP="00CB7EEA">
            <w:pPr>
              <w:spacing w:line="360" w:lineRule="auto"/>
              <w:jc w:val="right"/>
              <w:rPr>
                <w:sz w:val="20"/>
              </w:rPr>
            </w:pPr>
            <w:r>
              <w:rPr>
                <w:sz w:val="20"/>
              </w:rPr>
              <w:t>0</w:t>
            </w:r>
          </w:p>
        </w:tc>
        <w:tc>
          <w:tcPr>
            <w:tcW w:w="1559" w:type="dxa"/>
          </w:tcPr>
          <w:p w14:paraId="37B34605" w14:textId="0EB2CC36" w:rsidR="00CB7EEA" w:rsidRPr="00AC1E59" w:rsidRDefault="00CB7EEA" w:rsidP="00CB7EEA">
            <w:pPr>
              <w:spacing w:line="360" w:lineRule="auto"/>
              <w:jc w:val="right"/>
              <w:rPr>
                <w:sz w:val="20"/>
              </w:rPr>
            </w:pPr>
            <w:r>
              <w:rPr>
                <w:sz w:val="20"/>
              </w:rPr>
              <w:t>1 x 18 V/4,0 Ah</w:t>
            </w:r>
          </w:p>
        </w:tc>
      </w:tr>
      <w:tr w:rsidR="00CB7EEA" w:rsidRPr="00AC1E59" w14:paraId="2A5A8730" w14:textId="6DE08A76" w:rsidTr="00EB3D17">
        <w:tc>
          <w:tcPr>
            <w:tcW w:w="3397" w:type="dxa"/>
            <w:shd w:val="clear" w:color="auto" w:fill="auto"/>
          </w:tcPr>
          <w:p w14:paraId="6242FA62" w14:textId="4218224A" w:rsidR="00CB7EEA" w:rsidRPr="00AC1E59" w:rsidRDefault="00CB7EEA" w:rsidP="00CB7EEA">
            <w:pPr>
              <w:spacing w:line="360" w:lineRule="auto"/>
              <w:rPr>
                <w:sz w:val="20"/>
              </w:rPr>
            </w:pPr>
            <w:r>
              <w:rPr>
                <w:sz w:val="20"/>
              </w:rPr>
              <w:t>Luftstrom</w:t>
            </w:r>
          </w:p>
        </w:tc>
        <w:tc>
          <w:tcPr>
            <w:tcW w:w="1560" w:type="dxa"/>
            <w:shd w:val="clear" w:color="auto" w:fill="auto"/>
          </w:tcPr>
          <w:p w14:paraId="3E8C6063" w14:textId="664F5E74" w:rsidR="00CB7EEA" w:rsidRPr="00AC1E59" w:rsidRDefault="003261FB" w:rsidP="00CB7EEA">
            <w:pPr>
              <w:spacing w:line="360" w:lineRule="auto"/>
              <w:jc w:val="right"/>
              <w:rPr>
                <w:sz w:val="20"/>
              </w:rPr>
            </w:pPr>
            <w:r>
              <w:rPr>
                <w:sz w:val="20"/>
              </w:rPr>
              <w:t xml:space="preserve">1.160 </w:t>
            </w:r>
            <w:r w:rsidR="00CB7EEA">
              <w:rPr>
                <w:sz w:val="20"/>
              </w:rPr>
              <w:t>l/min</w:t>
            </w:r>
          </w:p>
        </w:tc>
        <w:tc>
          <w:tcPr>
            <w:tcW w:w="1559" w:type="dxa"/>
          </w:tcPr>
          <w:p w14:paraId="5A2CC66E" w14:textId="0DE77DA2" w:rsidR="00CB7EEA" w:rsidRDefault="003261FB" w:rsidP="00CB7EEA">
            <w:pPr>
              <w:spacing w:line="360" w:lineRule="auto"/>
              <w:jc w:val="right"/>
              <w:rPr>
                <w:sz w:val="20"/>
              </w:rPr>
            </w:pPr>
            <w:r>
              <w:rPr>
                <w:sz w:val="20"/>
              </w:rPr>
              <w:t xml:space="preserve">1.160 </w:t>
            </w:r>
            <w:r w:rsidR="00CB7EEA">
              <w:rPr>
                <w:sz w:val="20"/>
              </w:rPr>
              <w:t>l/min</w:t>
            </w:r>
          </w:p>
        </w:tc>
      </w:tr>
      <w:tr w:rsidR="00CB7EEA" w:rsidRPr="00AC1E59" w14:paraId="1DCCF375" w14:textId="02C543A7" w:rsidTr="00EB3D17">
        <w:tc>
          <w:tcPr>
            <w:tcW w:w="3397" w:type="dxa"/>
            <w:shd w:val="clear" w:color="auto" w:fill="auto"/>
          </w:tcPr>
          <w:p w14:paraId="6E011261" w14:textId="492B4F1D" w:rsidR="00CB7EEA" w:rsidRPr="00AC1E59" w:rsidRDefault="00CB7EEA" w:rsidP="00CB7EEA">
            <w:pPr>
              <w:spacing w:line="360" w:lineRule="auto"/>
              <w:rPr>
                <w:sz w:val="20"/>
              </w:rPr>
            </w:pPr>
            <w:r>
              <w:rPr>
                <w:sz w:val="20"/>
              </w:rPr>
              <w:t>Saugleistung</w:t>
            </w:r>
          </w:p>
        </w:tc>
        <w:tc>
          <w:tcPr>
            <w:tcW w:w="1560" w:type="dxa"/>
            <w:shd w:val="clear" w:color="auto" w:fill="auto"/>
          </w:tcPr>
          <w:p w14:paraId="3A2AFA31" w14:textId="3B2265BE" w:rsidR="00CB7EEA" w:rsidRPr="00AC1E59" w:rsidRDefault="00CB7EEA" w:rsidP="00CB7EEA">
            <w:pPr>
              <w:spacing w:line="360" w:lineRule="auto"/>
              <w:jc w:val="right"/>
              <w:rPr>
                <w:sz w:val="20"/>
              </w:rPr>
            </w:pPr>
            <w:r w:rsidRPr="00AC1E59">
              <w:rPr>
                <w:sz w:val="20"/>
              </w:rPr>
              <w:t>9</w:t>
            </w:r>
            <w:r>
              <w:rPr>
                <w:sz w:val="20"/>
              </w:rPr>
              <w:t>5 AW</w:t>
            </w:r>
          </w:p>
        </w:tc>
        <w:tc>
          <w:tcPr>
            <w:tcW w:w="1559" w:type="dxa"/>
          </w:tcPr>
          <w:p w14:paraId="64C12167" w14:textId="63356D0A" w:rsidR="00CB7EEA" w:rsidRPr="00AC1E59" w:rsidRDefault="00CB7EEA" w:rsidP="00CB7EEA">
            <w:pPr>
              <w:spacing w:line="360" w:lineRule="auto"/>
              <w:jc w:val="right"/>
              <w:rPr>
                <w:sz w:val="20"/>
              </w:rPr>
            </w:pPr>
            <w:r w:rsidRPr="00AC1E59">
              <w:rPr>
                <w:sz w:val="20"/>
              </w:rPr>
              <w:t>9</w:t>
            </w:r>
            <w:r>
              <w:rPr>
                <w:sz w:val="20"/>
              </w:rPr>
              <w:t>5 AW</w:t>
            </w:r>
          </w:p>
        </w:tc>
      </w:tr>
      <w:tr w:rsidR="00CB7EEA" w:rsidRPr="00AC1E59" w14:paraId="7DCEC201" w14:textId="602B4E0D" w:rsidTr="00EB3D17">
        <w:tc>
          <w:tcPr>
            <w:tcW w:w="3397" w:type="dxa"/>
            <w:shd w:val="clear" w:color="auto" w:fill="auto"/>
          </w:tcPr>
          <w:p w14:paraId="5AA4982F" w14:textId="7347C4FA" w:rsidR="00CB7EEA" w:rsidRPr="00AC1E59" w:rsidRDefault="00CB7EEA" w:rsidP="00CB7EEA">
            <w:pPr>
              <w:spacing w:line="360" w:lineRule="auto"/>
              <w:rPr>
                <w:sz w:val="20"/>
              </w:rPr>
            </w:pPr>
            <w:r>
              <w:rPr>
                <w:sz w:val="20"/>
              </w:rPr>
              <w:t>Behältervolumen</w:t>
            </w:r>
          </w:p>
        </w:tc>
        <w:tc>
          <w:tcPr>
            <w:tcW w:w="1560" w:type="dxa"/>
            <w:shd w:val="clear" w:color="auto" w:fill="auto"/>
          </w:tcPr>
          <w:p w14:paraId="776F2441" w14:textId="13EC178C" w:rsidR="00CB7EEA" w:rsidRPr="00AC1E59" w:rsidRDefault="00CB7EEA" w:rsidP="00CB7EEA">
            <w:pPr>
              <w:spacing w:line="360" w:lineRule="auto"/>
              <w:jc w:val="right"/>
              <w:rPr>
                <w:sz w:val="20"/>
              </w:rPr>
            </w:pPr>
            <w:r>
              <w:rPr>
                <w:sz w:val="20"/>
              </w:rPr>
              <w:t>500 ml</w:t>
            </w:r>
          </w:p>
        </w:tc>
        <w:tc>
          <w:tcPr>
            <w:tcW w:w="1559" w:type="dxa"/>
          </w:tcPr>
          <w:p w14:paraId="785E2D33" w14:textId="13A4F672" w:rsidR="00CB7EEA" w:rsidRDefault="00CB7EEA" w:rsidP="00CB7EEA">
            <w:pPr>
              <w:spacing w:line="360" w:lineRule="auto"/>
              <w:jc w:val="right"/>
              <w:rPr>
                <w:sz w:val="20"/>
              </w:rPr>
            </w:pPr>
            <w:r>
              <w:rPr>
                <w:sz w:val="20"/>
              </w:rPr>
              <w:t>500 ml</w:t>
            </w:r>
          </w:p>
        </w:tc>
      </w:tr>
      <w:tr w:rsidR="006300BA" w:rsidRPr="006300BA" w14:paraId="6C6021F5" w14:textId="4FF8ED9F" w:rsidTr="00EB3D17">
        <w:tc>
          <w:tcPr>
            <w:tcW w:w="3397" w:type="dxa"/>
            <w:shd w:val="clear" w:color="auto" w:fill="auto"/>
          </w:tcPr>
          <w:p w14:paraId="6A6C5174" w14:textId="3ED11F07" w:rsidR="00CB7EEA" w:rsidRPr="00AC1E59" w:rsidRDefault="00CB7EEA" w:rsidP="00CB7EEA">
            <w:pPr>
              <w:spacing w:line="360" w:lineRule="auto"/>
              <w:rPr>
                <w:sz w:val="20"/>
              </w:rPr>
            </w:pPr>
            <w:r>
              <w:rPr>
                <w:sz w:val="20"/>
              </w:rPr>
              <w:t>Gewicht (ohne Akku</w:t>
            </w:r>
            <w:r w:rsidR="007E0AF2">
              <w:rPr>
                <w:sz w:val="20"/>
              </w:rPr>
              <w:t xml:space="preserve">/mit </w:t>
            </w:r>
            <w:r w:rsidR="00EB3D17">
              <w:rPr>
                <w:sz w:val="20"/>
              </w:rPr>
              <w:t>4,0 Ah-</w:t>
            </w:r>
            <w:r w:rsidR="007E0AF2">
              <w:rPr>
                <w:sz w:val="20"/>
              </w:rPr>
              <w:t>Akku</w:t>
            </w:r>
            <w:r>
              <w:rPr>
                <w:sz w:val="20"/>
              </w:rPr>
              <w:t>)</w:t>
            </w:r>
          </w:p>
        </w:tc>
        <w:tc>
          <w:tcPr>
            <w:tcW w:w="1560" w:type="dxa"/>
            <w:shd w:val="clear" w:color="auto" w:fill="auto"/>
          </w:tcPr>
          <w:p w14:paraId="587DC7A0" w14:textId="76ADF73E" w:rsidR="00CB7EEA" w:rsidRDefault="00CB7EEA" w:rsidP="00CB7EEA">
            <w:pPr>
              <w:spacing w:line="360" w:lineRule="auto"/>
              <w:jc w:val="right"/>
              <w:rPr>
                <w:sz w:val="20"/>
              </w:rPr>
            </w:pPr>
            <w:r>
              <w:rPr>
                <w:sz w:val="20"/>
              </w:rPr>
              <w:t>1,5 kg</w:t>
            </w:r>
          </w:p>
        </w:tc>
        <w:tc>
          <w:tcPr>
            <w:tcW w:w="1559" w:type="dxa"/>
          </w:tcPr>
          <w:p w14:paraId="1BC0BC6A" w14:textId="3696BBA4" w:rsidR="00CB7EEA" w:rsidRPr="006300BA" w:rsidRDefault="00EB3D17" w:rsidP="00CB7EEA">
            <w:pPr>
              <w:spacing w:line="360" w:lineRule="auto"/>
              <w:jc w:val="right"/>
              <w:rPr>
                <w:sz w:val="20"/>
              </w:rPr>
            </w:pPr>
            <w:r w:rsidRPr="006300BA">
              <w:rPr>
                <w:sz w:val="20"/>
              </w:rPr>
              <w:t>2,22</w:t>
            </w:r>
            <w:r w:rsidR="00CB7EEA" w:rsidRPr="006300BA">
              <w:rPr>
                <w:sz w:val="20"/>
              </w:rPr>
              <w:t xml:space="preserve"> kg</w:t>
            </w:r>
          </w:p>
        </w:tc>
      </w:tr>
      <w:tr w:rsidR="00CB7EEA" w:rsidRPr="00AC1E59" w14:paraId="628261D8" w14:textId="4C08E534" w:rsidTr="00EB3D17">
        <w:tc>
          <w:tcPr>
            <w:tcW w:w="3397" w:type="dxa"/>
            <w:shd w:val="clear" w:color="auto" w:fill="auto"/>
          </w:tcPr>
          <w:p w14:paraId="7FF58BE2" w14:textId="4B8368A4" w:rsidR="00CB7EEA" w:rsidRPr="00AC1E59" w:rsidRDefault="00CB7EEA" w:rsidP="00CB7EEA">
            <w:pPr>
              <w:spacing w:line="360" w:lineRule="auto"/>
              <w:rPr>
                <w:sz w:val="20"/>
              </w:rPr>
            </w:pPr>
            <w:r w:rsidRPr="00AC1E59">
              <w:rPr>
                <w:sz w:val="20"/>
              </w:rPr>
              <w:t>UVP</w:t>
            </w:r>
            <w:r>
              <w:rPr>
                <w:sz w:val="20"/>
              </w:rPr>
              <w:t xml:space="preserve"> (inkl. Mwst.)</w:t>
            </w:r>
          </w:p>
        </w:tc>
        <w:tc>
          <w:tcPr>
            <w:tcW w:w="1560" w:type="dxa"/>
            <w:shd w:val="clear" w:color="auto" w:fill="auto"/>
          </w:tcPr>
          <w:p w14:paraId="0A04501F" w14:textId="1CAD2A3C" w:rsidR="00CB7EEA" w:rsidRPr="00AC1E59" w:rsidRDefault="00CB7EEA" w:rsidP="00CB7EEA">
            <w:pPr>
              <w:spacing w:line="360" w:lineRule="auto"/>
              <w:jc w:val="right"/>
              <w:rPr>
                <w:sz w:val="20"/>
              </w:rPr>
            </w:pPr>
            <w:r>
              <w:rPr>
                <w:sz w:val="20"/>
              </w:rPr>
              <w:t>229,</w:t>
            </w:r>
            <w:r w:rsidRPr="00AC1E59">
              <w:rPr>
                <w:sz w:val="20"/>
              </w:rPr>
              <w:t>90</w:t>
            </w:r>
            <w:r>
              <w:rPr>
                <w:sz w:val="20"/>
              </w:rPr>
              <w:t xml:space="preserve"> EUR</w:t>
            </w:r>
          </w:p>
        </w:tc>
        <w:tc>
          <w:tcPr>
            <w:tcW w:w="1559" w:type="dxa"/>
          </w:tcPr>
          <w:p w14:paraId="0C4DECA9" w14:textId="47DAF417" w:rsidR="00CB7EEA" w:rsidRDefault="00CB7EEA" w:rsidP="00CB7EEA">
            <w:pPr>
              <w:spacing w:line="360" w:lineRule="auto"/>
              <w:jc w:val="right"/>
              <w:rPr>
                <w:sz w:val="20"/>
              </w:rPr>
            </w:pPr>
            <w:r>
              <w:rPr>
                <w:sz w:val="20"/>
              </w:rPr>
              <w:t>299,</w:t>
            </w:r>
            <w:r w:rsidRPr="00AC1E59">
              <w:rPr>
                <w:sz w:val="20"/>
              </w:rPr>
              <w:t>90</w:t>
            </w:r>
            <w:r>
              <w:rPr>
                <w:sz w:val="20"/>
              </w:rPr>
              <w:t xml:space="preserve"> EUR</w:t>
            </w:r>
          </w:p>
        </w:tc>
      </w:tr>
    </w:tbl>
    <w:p w14:paraId="4D23CA29" w14:textId="5142760D" w:rsidR="009D4CE9" w:rsidRDefault="009D4CE9" w:rsidP="00F86E50">
      <w:pPr>
        <w:spacing w:line="360" w:lineRule="auto"/>
        <w:rPr>
          <w:sz w:val="22"/>
          <w:szCs w:val="22"/>
        </w:rPr>
      </w:pPr>
    </w:p>
    <w:p w14:paraId="7DB7AC95" w14:textId="77777777" w:rsidR="00FF074E" w:rsidRPr="00AB630F" w:rsidRDefault="00FF074E" w:rsidP="00F86E50">
      <w:pPr>
        <w:spacing w:line="360" w:lineRule="auto"/>
        <w:rPr>
          <w:sz w:val="22"/>
          <w:szCs w:val="22"/>
        </w:rPr>
      </w:pPr>
    </w:p>
    <w:p w14:paraId="710F5C29" w14:textId="16C46FB9" w:rsidR="000B09AA" w:rsidRDefault="00F86E50" w:rsidP="00F86E50">
      <w:pPr>
        <w:spacing w:line="360" w:lineRule="auto"/>
        <w:rPr>
          <w:sz w:val="22"/>
          <w:szCs w:val="22"/>
        </w:rPr>
      </w:pPr>
      <w:r w:rsidRPr="00F86E50">
        <w:rPr>
          <w:sz w:val="22"/>
          <w:szCs w:val="22"/>
        </w:rPr>
        <w:t>Foto</w:t>
      </w:r>
      <w:r w:rsidR="00FF074E">
        <w:rPr>
          <w:sz w:val="22"/>
          <w:szCs w:val="22"/>
        </w:rPr>
        <w:t>s</w:t>
      </w:r>
      <w:r w:rsidRPr="00F86E50">
        <w:rPr>
          <w:sz w:val="22"/>
          <w:szCs w:val="22"/>
        </w:rPr>
        <w:t>: Ryobi</w:t>
      </w:r>
    </w:p>
    <w:p w14:paraId="08FED8A3" w14:textId="33C9A32E" w:rsidR="00364740" w:rsidRDefault="00364740">
      <w:pPr>
        <w:rPr>
          <w:sz w:val="22"/>
          <w:szCs w:val="22"/>
        </w:rPr>
      </w:pPr>
      <w:r>
        <w:rPr>
          <w:sz w:val="22"/>
          <w:szCs w:val="22"/>
        </w:rPr>
        <w:br w:type="page"/>
      </w:r>
    </w:p>
    <w:p w14:paraId="5985FDDE" w14:textId="2D569F6E" w:rsidR="00364740" w:rsidRPr="009E6EAA" w:rsidRDefault="009607C7" w:rsidP="00F86E50">
      <w:pPr>
        <w:spacing w:line="360" w:lineRule="auto"/>
        <w:rPr>
          <w:i/>
          <w:iCs/>
          <w:sz w:val="20"/>
        </w:rPr>
      </w:pPr>
      <w:r w:rsidRPr="009E6EAA">
        <w:rPr>
          <w:i/>
          <w:iCs/>
          <w:noProof/>
          <w:sz w:val="20"/>
        </w:rPr>
        <w:lastRenderedPageBreak/>
        <w:drawing>
          <wp:inline distT="0" distB="0" distL="0" distR="0" wp14:anchorId="0190868C" wp14:editId="2585BF63">
            <wp:extent cx="2876550" cy="19335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33575"/>
                    </a:xfrm>
                    <a:prstGeom prst="rect">
                      <a:avLst/>
                    </a:prstGeom>
                    <a:noFill/>
                    <a:ln>
                      <a:noFill/>
                    </a:ln>
                  </pic:spPr>
                </pic:pic>
              </a:graphicData>
            </a:graphic>
          </wp:inline>
        </w:drawing>
      </w:r>
    </w:p>
    <w:p w14:paraId="6F2F17F9" w14:textId="270CF591" w:rsidR="009607C7" w:rsidRPr="009E6EAA" w:rsidRDefault="009607C7" w:rsidP="00F86E50">
      <w:pPr>
        <w:spacing w:line="360" w:lineRule="auto"/>
        <w:rPr>
          <w:i/>
          <w:iCs/>
          <w:sz w:val="20"/>
        </w:rPr>
      </w:pPr>
      <w:r w:rsidRPr="009E6EAA">
        <w:rPr>
          <w:i/>
          <w:iCs/>
          <w:sz w:val="20"/>
        </w:rPr>
        <w:t xml:space="preserve">Der neue Akku-Handstaubsauger R18SV7 ist mit einer rotierenden Bürstenleiste </w:t>
      </w:r>
      <w:r w:rsidR="009E6EAA" w:rsidRPr="009E6EAA">
        <w:rPr>
          <w:i/>
          <w:iCs/>
          <w:sz w:val="20"/>
        </w:rPr>
        <w:t xml:space="preserve">für beste Reinigungsleistung </w:t>
      </w:r>
      <w:r w:rsidRPr="009E6EAA">
        <w:rPr>
          <w:i/>
          <w:iCs/>
          <w:sz w:val="20"/>
        </w:rPr>
        <w:t>ausgestattet. Dank 18 Volt-Akku behindert kein Elektrokabel die Arbeit.</w:t>
      </w:r>
    </w:p>
    <w:p w14:paraId="0A530054" w14:textId="2D40425A" w:rsidR="009607C7" w:rsidRPr="009E6EAA" w:rsidRDefault="009607C7" w:rsidP="00F86E50">
      <w:pPr>
        <w:spacing w:line="360" w:lineRule="auto"/>
        <w:rPr>
          <w:i/>
          <w:iCs/>
          <w:sz w:val="20"/>
        </w:rPr>
      </w:pPr>
    </w:p>
    <w:p w14:paraId="153E3424" w14:textId="65A9EEE8" w:rsidR="009607C7" w:rsidRPr="009E6EAA" w:rsidRDefault="009607C7" w:rsidP="00F86E50">
      <w:pPr>
        <w:spacing w:line="360" w:lineRule="auto"/>
        <w:rPr>
          <w:i/>
          <w:iCs/>
          <w:sz w:val="20"/>
        </w:rPr>
      </w:pPr>
      <w:r w:rsidRPr="009E6EAA">
        <w:rPr>
          <w:i/>
          <w:iCs/>
          <w:noProof/>
          <w:sz w:val="20"/>
        </w:rPr>
        <w:drawing>
          <wp:inline distT="0" distB="0" distL="0" distR="0" wp14:anchorId="681C54B2" wp14:editId="54984764">
            <wp:extent cx="2876550" cy="1924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33F1911" w14:textId="57A800BF" w:rsidR="009607C7" w:rsidRDefault="009607C7" w:rsidP="00F86E50">
      <w:pPr>
        <w:spacing w:line="360" w:lineRule="auto"/>
        <w:rPr>
          <w:i/>
          <w:iCs/>
          <w:sz w:val="20"/>
        </w:rPr>
      </w:pPr>
      <w:r w:rsidRPr="009E6EAA">
        <w:rPr>
          <w:i/>
          <w:iCs/>
          <w:sz w:val="20"/>
        </w:rPr>
        <w:t>Starke Leistung auch für Werkstatt und Garage. Mit hoher Saugleistung und rotierender Bürstenleiste</w:t>
      </w:r>
      <w:r w:rsidR="009E6EAA">
        <w:rPr>
          <w:i/>
          <w:iCs/>
          <w:sz w:val="20"/>
        </w:rPr>
        <w:t xml:space="preserve"> werden auch stark verschmutzte Fußmatten im Handumdrehen sauber.</w:t>
      </w:r>
    </w:p>
    <w:p w14:paraId="63318A9B" w14:textId="7E9F59BC" w:rsidR="009E6EAA" w:rsidRDefault="009E6EAA" w:rsidP="00F86E50">
      <w:pPr>
        <w:spacing w:line="360" w:lineRule="auto"/>
        <w:rPr>
          <w:i/>
          <w:iCs/>
          <w:sz w:val="20"/>
        </w:rPr>
      </w:pPr>
    </w:p>
    <w:p w14:paraId="70FDC9A6" w14:textId="76D65233" w:rsidR="009E6EAA" w:rsidRDefault="009E6EAA" w:rsidP="00F86E50">
      <w:pPr>
        <w:spacing w:line="360" w:lineRule="auto"/>
        <w:rPr>
          <w:i/>
          <w:iCs/>
          <w:sz w:val="20"/>
        </w:rPr>
      </w:pPr>
      <w:r>
        <w:rPr>
          <w:noProof/>
        </w:rPr>
        <w:drawing>
          <wp:inline distT="0" distB="0" distL="0" distR="0" wp14:anchorId="2A699B50" wp14:editId="2A83A6F2">
            <wp:extent cx="2876550" cy="19240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71C7421" w14:textId="7A57913C" w:rsidR="009E6EAA" w:rsidRDefault="009E6EAA" w:rsidP="00F86E50">
      <w:pPr>
        <w:spacing w:line="360" w:lineRule="auto"/>
        <w:rPr>
          <w:i/>
          <w:iCs/>
          <w:sz w:val="20"/>
        </w:rPr>
      </w:pPr>
      <w:r>
        <w:rPr>
          <w:i/>
          <w:iCs/>
          <w:sz w:val="20"/>
        </w:rPr>
        <w:t>Ebenso handlich wie vielseitig: Als kompakter Handsauger mit Universaldüse oder Polsterbürste erweist sich das Gerät vor allem bei der schnellen Zwischenreinigung als praktisch.</w:t>
      </w:r>
    </w:p>
    <w:p w14:paraId="0C6BA934" w14:textId="77777777" w:rsidR="009E6EAA" w:rsidRPr="009E6EAA" w:rsidRDefault="009E6EAA" w:rsidP="00F86E50">
      <w:pPr>
        <w:spacing w:line="360" w:lineRule="auto"/>
        <w:rPr>
          <w:i/>
          <w:iCs/>
          <w:sz w:val="20"/>
        </w:rPr>
      </w:pPr>
    </w:p>
    <w:p w14:paraId="754F85DB" w14:textId="77777777" w:rsidR="009D4CE9" w:rsidRPr="009E6EAA" w:rsidRDefault="009D4CE9" w:rsidP="00F86E50">
      <w:pPr>
        <w:spacing w:line="360" w:lineRule="auto"/>
        <w:rPr>
          <w:i/>
          <w:iCs/>
          <w:sz w:val="20"/>
        </w:rPr>
      </w:pPr>
    </w:p>
    <w:p w14:paraId="06CF113B" w14:textId="69C593F2" w:rsidR="009D4CE9" w:rsidRDefault="009E6EAA" w:rsidP="00F86E50">
      <w:pPr>
        <w:spacing w:line="360" w:lineRule="auto"/>
        <w:rPr>
          <w:i/>
          <w:iCs/>
          <w:sz w:val="20"/>
        </w:rPr>
      </w:pPr>
      <w:r>
        <w:rPr>
          <w:noProof/>
        </w:rPr>
        <w:lastRenderedPageBreak/>
        <w:drawing>
          <wp:inline distT="0" distB="0" distL="0" distR="0" wp14:anchorId="5A40090B" wp14:editId="00FD6DF0">
            <wp:extent cx="2876550" cy="19240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BC98E9B" w14:textId="0BF14DAD" w:rsidR="009E6EAA" w:rsidRPr="009E6EAA" w:rsidRDefault="009E6EAA" w:rsidP="00F86E50">
      <w:pPr>
        <w:spacing w:line="360" w:lineRule="auto"/>
        <w:rPr>
          <w:i/>
          <w:iCs/>
          <w:sz w:val="20"/>
        </w:rPr>
      </w:pPr>
      <w:r>
        <w:rPr>
          <w:i/>
          <w:iCs/>
          <w:sz w:val="20"/>
        </w:rPr>
        <w:t>Gleich mitgeliefert wird eine Wandhalterung für die platzsparende Aufbewahrung.</w:t>
      </w:r>
    </w:p>
    <w:sectPr w:rsidR="009E6EAA" w:rsidRPr="009E6EAA"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18"/>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7C1E"/>
    <w:rsid w:val="000F5CCF"/>
    <w:rsid w:val="00102FEE"/>
    <w:rsid w:val="00105ED1"/>
    <w:rsid w:val="00110A2D"/>
    <w:rsid w:val="001122CA"/>
    <w:rsid w:val="001138D2"/>
    <w:rsid w:val="00132EA4"/>
    <w:rsid w:val="00135E12"/>
    <w:rsid w:val="001615BC"/>
    <w:rsid w:val="00162B9F"/>
    <w:rsid w:val="00170ED1"/>
    <w:rsid w:val="00176E6F"/>
    <w:rsid w:val="00181CA7"/>
    <w:rsid w:val="00193812"/>
    <w:rsid w:val="001B69DB"/>
    <w:rsid w:val="001C7F5F"/>
    <w:rsid w:val="001E2D43"/>
    <w:rsid w:val="00206ED9"/>
    <w:rsid w:val="00244C7A"/>
    <w:rsid w:val="002478BB"/>
    <w:rsid w:val="00247E10"/>
    <w:rsid w:val="00264807"/>
    <w:rsid w:val="002763AD"/>
    <w:rsid w:val="0028715E"/>
    <w:rsid w:val="00297760"/>
    <w:rsid w:val="002A2B0D"/>
    <w:rsid w:val="002B49C6"/>
    <w:rsid w:val="002C0028"/>
    <w:rsid w:val="002E2847"/>
    <w:rsid w:val="002F136B"/>
    <w:rsid w:val="00307625"/>
    <w:rsid w:val="00314740"/>
    <w:rsid w:val="00320C93"/>
    <w:rsid w:val="003261FB"/>
    <w:rsid w:val="003322A7"/>
    <w:rsid w:val="003453C1"/>
    <w:rsid w:val="00357213"/>
    <w:rsid w:val="00364740"/>
    <w:rsid w:val="0037219B"/>
    <w:rsid w:val="003753A0"/>
    <w:rsid w:val="003A3444"/>
    <w:rsid w:val="003C277D"/>
    <w:rsid w:val="003C6B7B"/>
    <w:rsid w:val="003F6199"/>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12606"/>
    <w:rsid w:val="00527E83"/>
    <w:rsid w:val="00563D20"/>
    <w:rsid w:val="00565ADB"/>
    <w:rsid w:val="00577AD5"/>
    <w:rsid w:val="005934A1"/>
    <w:rsid w:val="005B4082"/>
    <w:rsid w:val="005C192C"/>
    <w:rsid w:val="005C5785"/>
    <w:rsid w:val="005E1E24"/>
    <w:rsid w:val="005E3CA2"/>
    <w:rsid w:val="005E5D6F"/>
    <w:rsid w:val="005F3A15"/>
    <w:rsid w:val="00601982"/>
    <w:rsid w:val="0061509B"/>
    <w:rsid w:val="00615BB9"/>
    <w:rsid w:val="00623320"/>
    <w:rsid w:val="006261A7"/>
    <w:rsid w:val="006300BA"/>
    <w:rsid w:val="00647DB5"/>
    <w:rsid w:val="006739FE"/>
    <w:rsid w:val="006875F6"/>
    <w:rsid w:val="0069035D"/>
    <w:rsid w:val="0069658B"/>
    <w:rsid w:val="006B058F"/>
    <w:rsid w:val="006B7F59"/>
    <w:rsid w:val="006D2CCC"/>
    <w:rsid w:val="006D3480"/>
    <w:rsid w:val="006D653A"/>
    <w:rsid w:val="006F3EB7"/>
    <w:rsid w:val="007068F3"/>
    <w:rsid w:val="00745478"/>
    <w:rsid w:val="0074657A"/>
    <w:rsid w:val="00763D88"/>
    <w:rsid w:val="00765D43"/>
    <w:rsid w:val="00787588"/>
    <w:rsid w:val="00792AA5"/>
    <w:rsid w:val="00792CBB"/>
    <w:rsid w:val="007A1FDE"/>
    <w:rsid w:val="007A27C6"/>
    <w:rsid w:val="007B1B1B"/>
    <w:rsid w:val="007B64CD"/>
    <w:rsid w:val="007E0AF2"/>
    <w:rsid w:val="007F4E8B"/>
    <w:rsid w:val="008054E2"/>
    <w:rsid w:val="00814BA2"/>
    <w:rsid w:val="00825A9B"/>
    <w:rsid w:val="00855A80"/>
    <w:rsid w:val="00880939"/>
    <w:rsid w:val="00884EED"/>
    <w:rsid w:val="008A0C35"/>
    <w:rsid w:val="008C49EA"/>
    <w:rsid w:val="00911621"/>
    <w:rsid w:val="009120F8"/>
    <w:rsid w:val="00922241"/>
    <w:rsid w:val="00925FE2"/>
    <w:rsid w:val="009354D5"/>
    <w:rsid w:val="0094635C"/>
    <w:rsid w:val="00950437"/>
    <w:rsid w:val="009607C7"/>
    <w:rsid w:val="00960E4B"/>
    <w:rsid w:val="00961A1D"/>
    <w:rsid w:val="009835F3"/>
    <w:rsid w:val="009877E4"/>
    <w:rsid w:val="009A05A0"/>
    <w:rsid w:val="009A1880"/>
    <w:rsid w:val="009C271E"/>
    <w:rsid w:val="009C35FD"/>
    <w:rsid w:val="009D4CE9"/>
    <w:rsid w:val="009E293A"/>
    <w:rsid w:val="009E3F73"/>
    <w:rsid w:val="009E6EAA"/>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43A95"/>
    <w:rsid w:val="00C712C8"/>
    <w:rsid w:val="00C73E34"/>
    <w:rsid w:val="00C83475"/>
    <w:rsid w:val="00C87AEE"/>
    <w:rsid w:val="00CB33FF"/>
    <w:rsid w:val="00CB7EEA"/>
    <w:rsid w:val="00CD263B"/>
    <w:rsid w:val="00CF0F99"/>
    <w:rsid w:val="00D0357F"/>
    <w:rsid w:val="00D11441"/>
    <w:rsid w:val="00D26A0B"/>
    <w:rsid w:val="00D50382"/>
    <w:rsid w:val="00D60723"/>
    <w:rsid w:val="00D60C17"/>
    <w:rsid w:val="00D72F88"/>
    <w:rsid w:val="00D758DB"/>
    <w:rsid w:val="00D86418"/>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846D5"/>
    <w:rsid w:val="00EA01D3"/>
    <w:rsid w:val="00EA155B"/>
    <w:rsid w:val="00EA4116"/>
    <w:rsid w:val="00EA70D0"/>
    <w:rsid w:val="00EB3D17"/>
    <w:rsid w:val="00EB7F59"/>
    <w:rsid w:val="00ED2DCC"/>
    <w:rsid w:val="00ED6A38"/>
    <w:rsid w:val="00EF2D7B"/>
    <w:rsid w:val="00F015A2"/>
    <w:rsid w:val="00F1165F"/>
    <w:rsid w:val="00F25488"/>
    <w:rsid w:val="00F350D0"/>
    <w:rsid w:val="00F35540"/>
    <w:rsid w:val="00F4386F"/>
    <w:rsid w:val="00F438CD"/>
    <w:rsid w:val="00F53164"/>
    <w:rsid w:val="00F53632"/>
    <w:rsid w:val="00F60E25"/>
    <w:rsid w:val="00F63873"/>
    <w:rsid w:val="00F7616C"/>
    <w:rsid w:val="00F76180"/>
    <w:rsid w:val="00F766FA"/>
    <w:rsid w:val="00F80A0D"/>
    <w:rsid w:val="00F81F51"/>
    <w:rsid w:val="00F82BD3"/>
    <w:rsid w:val="00F86E50"/>
    <w:rsid w:val="00F96E31"/>
    <w:rsid w:val="00FA345D"/>
    <w:rsid w:val="00FA6364"/>
    <w:rsid w:val="00FB1FBD"/>
    <w:rsid w:val="00FC3DF1"/>
    <w:rsid w:val="00FD7669"/>
    <w:rsid w:val="00FF07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68E454"/>
  <w15:chartTrackingRefBased/>
  <w15:docId w15:val="{A59FC676-D560-4201-8090-0BED0F23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Vorlage.dotx</Template>
  <TotalTime>0</TotalTime>
  <Pages>4</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cp:revision>
  <cp:lastPrinted>2019-01-04T15:12:00Z</cp:lastPrinted>
  <dcterms:created xsi:type="dcterms:W3CDTF">2020-07-16T09:59:00Z</dcterms:created>
  <dcterms:modified xsi:type="dcterms:W3CDTF">2020-07-16T09:59:00Z</dcterms:modified>
</cp:coreProperties>
</file>