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EB603" w14:textId="096C35D0" w:rsidR="0069035D" w:rsidRPr="00BB2B4E" w:rsidRDefault="001D4A3E" w:rsidP="00BB2B4E">
      <w:pPr>
        <w:spacing w:line="360" w:lineRule="auto"/>
        <w:rPr>
          <w:sz w:val="22"/>
          <w:szCs w:val="22"/>
        </w:rPr>
      </w:pPr>
      <w:r w:rsidRPr="00BB2B4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4BE2EE" wp14:editId="175094E1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9DDC9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19BE4A1A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342D9872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543E0E73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Itterpark 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6BBD4517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57107219" w14:textId="77777777" w:rsidR="00AA7E9F" w:rsidRPr="003F19AE" w:rsidRDefault="00AA7E9F" w:rsidP="00BB2B4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BB2B4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2CF614E8" w14:textId="77777777" w:rsidR="00BB2B4E" w:rsidRDefault="00600E1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600E1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www.aeg-powertools.de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  <w:p w14:paraId="778CCA5D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BE2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" o:allowincell="f" stroked="f">
                <v:textbox>
                  <w:txbxContent>
                    <w:p w14:paraId="71F9DDC9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19BE4A1A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342D9872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543E0E73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Itterpark 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6BBD4517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57107219" w14:textId="77777777" w:rsidR="00AA7E9F" w:rsidRPr="003F19AE" w:rsidRDefault="00AA7E9F" w:rsidP="00BB2B4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BB2B4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2CF614E8" w14:textId="77777777" w:rsidR="00BB2B4E" w:rsidRDefault="00600E1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600E1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www.aeg-powertools.de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  <w:p w14:paraId="778CCA5D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C9786B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551D66DA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63FFAC0F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6278A6BF" w14:textId="77777777" w:rsidR="0069035D" w:rsidRDefault="0069035D" w:rsidP="00BB2B4E">
      <w:pPr>
        <w:spacing w:line="360" w:lineRule="auto"/>
        <w:rPr>
          <w:sz w:val="22"/>
          <w:szCs w:val="22"/>
        </w:rPr>
      </w:pPr>
    </w:p>
    <w:p w14:paraId="49A1CB6C" w14:textId="77777777" w:rsidR="005113A9" w:rsidRPr="00BB2B4E" w:rsidRDefault="005113A9" w:rsidP="00BB2B4E">
      <w:pPr>
        <w:spacing w:line="360" w:lineRule="auto"/>
        <w:rPr>
          <w:sz w:val="22"/>
          <w:szCs w:val="22"/>
        </w:rPr>
      </w:pPr>
    </w:p>
    <w:p w14:paraId="564B74E9" w14:textId="3B965DA5" w:rsidR="004F7AB8" w:rsidRPr="00516458" w:rsidRDefault="00FC5EFC" w:rsidP="004F7AB8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Bestes Handling und starke Leistung</w:t>
      </w:r>
    </w:p>
    <w:p w14:paraId="27D0E75D" w14:textId="3D943E80" w:rsidR="004F7AB8" w:rsidRPr="00516458" w:rsidRDefault="00FC5EFC" w:rsidP="004F7AB8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Neue Bauform für </w:t>
      </w:r>
      <w:r w:rsidR="00536F49">
        <w:rPr>
          <w:i/>
          <w:iCs/>
          <w:color w:val="000000"/>
          <w:sz w:val="22"/>
          <w:szCs w:val="22"/>
        </w:rPr>
        <w:t>Arbeiten</w:t>
      </w:r>
      <w:r>
        <w:rPr>
          <w:i/>
          <w:iCs/>
          <w:color w:val="000000"/>
          <w:sz w:val="22"/>
          <w:szCs w:val="22"/>
        </w:rPr>
        <w:t xml:space="preserve"> bei wenig Platz: 12 Volt Akku-Geradschleifer von Milwaukee</w:t>
      </w:r>
    </w:p>
    <w:p w14:paraId="144890A9" w14:textId="317732AA" w:rsidR="004F7AB8" w:rsidRDefault="004F7AB8" w:rsidP="004F7AB8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0DBB981A" w14:textId="7E358200" w:rsidR="00D810D1" w:rsidRDefault="003E378B" w:rsidP="007E707E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Akku-Geradschleifer haben sich bereits als sehr vielseitige Werkzeuge erwiesen. Von Milwaukee gibt es jetzt ein neues </w:t>
      </w:r>
      <w:r w:rsidR="00D810D1">
        <w:rPr>
          <w:color w:val="000000"/>
          <w:sz w:val="22"/>
          <w:szCs w:val="22"/>
        </w:rPr>
        <w:t>12 Volt-</w:t>
      </w:r>
      <w:r>
        <w:rPr>
          <w:color w:val="000000"/>
          <w:sz w:val="22"/>
          <w:szCs w:val="22"/>
        </w:rPr>
        <w:t>Modell, dass sich deutlich von anderen Geräten unterscheidet. Der abgewinkelte Kopf des M12</w:t>
      </w:r>
      <w:r w:rsidR="00D810D1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FDGA sorgt für eine besonders kompakte Bauform</w:t>
      </w:r>
      <w:r w:rsidR="00F82B14">
        <w:rPr>
          <w:color w:val="000000"/>
          <w:sz w:val="22"/>
          <w:szCs w:val="22"/>
        </w:rPr>
        <w:t xml:space="preserve">. </w:t>
      </w:r>
      <w:r w:rsidR="00F82B14" w:rsidRPr="00F82B14">
        <w:rPr>
          <w:color w:val="000000"/>
          <w:sz w:val="22"/>
          <w:szCs w:val="22"/>
        </w:rPr>
        <w:t xml:space="preserve">Die Gesamtlänge beträgt 221 mm und die </w:t>
      </w:r>
      <w:r w:rsidR="00BB56BD">
        <w:rPr>
          <w:color w:val="000000"/>
          <w:sz w:val="22"/>
          <w:szCs w:val="22"/>
        </w:rPr>
        <w:t>Länge des abgewinkelten Kopfes</w:t>
      </w:r>
      <w:r w:rsidR="00F82B14" w:rsidRPr="00F82B14">
        <w:rPr>
          <w:color w:val="000000"/>
          <w:sz w:val="22"/>
          <w:szCs w:val="22"/>
        </w:rPr>
        <w:t xml:space="preserve"> (horizontal) nur 119 mm.</w:t>
      </w:r>
      <w:r>
        <w:rPr>
          <w:color w:val="000000"/>
          <w:sz w:val="22"/>
          <w:szCs w:val="22"/>
        </w:rPr>
        <w:t xml:space="preserve"> In der Praxis ermöglicht das </w:t>
      </w:r>
      <w:r w:rsidR="007A18CA">
        <w:rPr>
          <w:color w:val="000000"/>
          <w:sz w:val="22"/>
          <w:szCs w:val="22"/>
        </w:rPr>
        <w:t>einfaches</w:t>
      </w:r>
      <w:r>
        <w:rPr>
          <w:color w:val="000000"/>
          <w:sz w:val="22"/>
          <w:szCs w:val="22"/>
        </w:rPr>
        <w:t xml:space="preserve"> Arbeiten in engen Zwischenräumen bei verbesserte</w:t>
      </w:r>
      <w:r w:rsidR="007A18CA">
        <w:rPr>
          <w:color w:val="000000"/>
          <w:sz w:val="22"/>
          <w:szCs w:val="22"/>
        </w:rPr>
        <w:t xml:space="preserve">m Handling </w:t>
      </w:r>
      <w:r>
        <w:rPr>
          <w:color w:val="000000"/>
          <w:sz w:val="22"/>
          <w:szCs w:val="22"/>
        </w:rPr>
        <w:t xml:space="preserve">und eröffnet </w:t>
      </w:r>
      <w:r w:rsidR="00536F49">
        <w:rPr>
          <w:color w:val="000000"/>
          <w:sz w:val="22"/>
          <w:szCs w:val="22"/>
        </w:rPr>
        <w:t xml:space="preserve">auch </w:t>
      </w:r>
      <w:r>
        <w:rPr>
          <w:color w:val="000000"/>
          <w:sz w:val="22"/>
          <w:szCs w:val="22"/>
        </w:rPr>
        <w:t>neue</w:t>
      </w:r>
      <w:r w:rsidR="00F82B1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Anwendung</w:t>
      </w:r>
      <w:r w:rsidR="00F82B14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möglich</w:t>
      </w:r>
      <w:r w:rsidR="00F82B14"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keiten. </w:t>
      </w:r>
      <w:r w:rsidR="00D810D1">
        <w:rPr>
          <w:color w:val="000000"/>
          <w:sz w:val="22"/>
          <w:szCs w:val="22"/>
        </w:rPr>
        <w:t xml:space="preserve">Zum Einsatz </w:t>
      </w:r>
      <w:r w:rsidR="007A18CA">
        <w:rPr>
          <w:color w:val="000000"/>
          <w:sz w:val="22"/>
          <w:szCs w:val="22"/>
        </w:rPr>
        <w:t>kommt</w:t>
      </w:r>
      <w:r w:rsidR="00D810D1">
        <w:rPr>
          <w:color w:val="000000"/>
          <w:sz w:val="22"/>
          <w:szCs w:val="22"/>
        </w:rPr>
        <w:t xml:space="preserve"> das</w:t>
      </w:r>
      <w:r w:rsidR="007A18CA">
        <w:rPr>
          <w:color w:val="000000"/>
          <w:sz w:val="22"/>
          <w:szCs w:val="22"/>
        </w:rPr>
        <w:t xml:space="preserve"> neue</w:t>
      </w:r>
      <w:r w:rsidR="00D810D1">
        <w:rPr>
          <w:color w:val="000000"/>
          <w:sz w:val="22"/>
          <w:szCs w:val="22"/>
        </w:rPr>
        <w:t xml:space="preserve"> Modell vor allem im Metall- und Kfz-Bereich, beispielsweise beim Entfernen von Rost oder Resten von Dichtungsmitteln sowie zur Vorbereitung von Schweißarbeiten.</w:t>
      </w:r>
    </w:p>
    <w:p w14:paraId="38D509EE" w14:textId="5FEAD31E" w:rsidR="00D810D1" w:rsidRDefault="00D810D1" w:rsidP="007E707E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74BAC20F" w14:textId="28035A29" w:rsidR="00E90D64" w:rsidRDefault="00902AB9" w:rsidP="007E707E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Mit dem großen, exakt dosierbaren Gasgebeschalter am Handgriff erinnert die Bedienung an ein Druckluftwerkzeug, doch im Vergleich dazu bietet der kabellose Akku-Geradeschleifer maximale Bewegungsfreiheit. Dabei </w:t>
      </w:r>
      <w:bookmarkStart w:id="0" w:name="_Hlk38029559"/>
      <w:r>
        <w:rPr>
          <w:color w:val="000000"/>
          <w:sz w:val="22"/>
          <w:szCs w:val="22"/>
        </w:rPr>
        <w:t xml:space="preserve">überzeugt er </w:t>
      </w:r>
      <w:r w:rsidR="00F434B8">
        <w:rPr>
          <w:color w:val="000000"/>
          <w:sz w:val="22"/>
          <w:szCs w:val="22"/>
        </w:rPr>
        <w:t xml:space="preserve">dank bürstenlosem Motor und einer hochentwickelten Elektronik </w:t>
      </w:r>
      <w:r>
        <w:rPr>
          <w:color w:val="000000"/>
          <w:sz w:val="22"/>
          <w:szCs w:val="22"/>
        </w:rPr>
        <w:t>mit starker Leistung und Ausdauer</w:t>
      </w:r>
      <w:r w:rsidR="00F434B8">
        <w:rPr>
          <w:color w:val="000000"/>
          <w:sz w:val="22"/>
          <w:szCs w:val="22"/>
        </w:rPr>
        <w:t>.</w:t>
      </w:r>
    </w:p>
    <w:p w14:paraId="788A118D" w14:textId="77777777" w:rsidR="00E90D64" w:rsidRDefault="00E90D64" w:rsidP="007E707E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6FA7FDB4" w14:textId="24F758E3" w:rsidR="0079316B" w:rsidRDefault="007A18CA" w:rsidP="007E707E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Eine vierstufige Drehzahleinstellung ermöglicht eine unkomplizierte Vorwahl der Geschwindigkeit.</w:t>
      </w:r>
      <w:r w:rsidR="0079316B">
        <w:rPr>
          <w:color w:val="000000"/>
          <w:sz w:val="22"/>
          <w:szCs w:val="22"/>
        </w:rPr>
        <w:t xml:space="preserve"> </w:t>
      </w:r>
      <w:bookmarkEnd w:id="0"/>
      <w:r w:rsidR="0079316B">
        <w:rPr>
          <w:color w:val="000000"/>
          <w:sz w:val="22"/>
          <w:szCs w:val="22"/>
        </w:rPr>
        <w:t>Der elektronische Wahlschalter ist an der Rückseite des Getriebegehäuses versenkt positioniert – so sind zufällige Fehlbedienungen ausgeschlossen.</w:t>
      </w:r>
      <w:r>
        <w:rPr>
          <w:color w:val="000000"/>
          <w:sz w:val="22"/>
          <w:szCs w:val="22"/>
        </w:rPr>
        <w:t xml:space="preserve"> Die maxim</w:t>
      </w:r>
      <w:r w:rsidR="0079316B">
        <w:rPr>
          <w:color w:val="000000"/>
          <w:sz w:val="22"/>
          <w:szCs w:val="22"/>
        </w:rPr>
        <w:t xml:space="preserve">ale Drehzahl </w:t>
      </w:r>
      <w:r w:rsidR="00536F49">
        <w:rPr>
          <w:color w:val="000000"/>
          <w:sz w:val="22"/>
          <w:szCs w:val="22"/>
        </w:rPr>
        <w:t xml:space="preserve">beträgt </w:t>
      </w:r>
      <w:r w:rsidR="0079316B">
        <w:rPr>
          <w:color w:val="000000"/>
          <w:sz w:val="22"/>
          <w:szCs w:val="22"/>
        </w:rPr>
        <w:t>in der vierten Stufe 24.500 min</w:t>
      </w:r>
      <w:r w:rsidR="0079316B" w:rsidRPr="0079316B">
        <w:rPr>
          <w:color w:val="000000"/>
          <w:sz w:val="22"/>
          <w:szCs w:val="22"/>
          <w:vertAlign w:val="superscript"/>
        </w:rPr>
        <w:t>-</w:t>
      </w:r>
      <w:r w:rsidR="0079316B">
        <w:rPr>
          <w:color w:val="000000"/>
          <w:sz w:val="22"/>
          <w:szCs w:val="22"/>
          <w:vertAlign w:val="superscript"/>
        </w:rPr>
        <w:t>1</w:t>
      </w:r>
      <w:r w:rsidR="0079316B">
        <w:rPr>
          <w:color w:val="000000"/>
          <w:sz w:val="22"/>
          <w:szCs w:val="22"/>
        </w:rPr>
        <w:t xml:space="preserve">. Dabei ist das Werkzeug mit nur 800 Gramm inklusive </w:t>
      </w:r>
      <w:r w:rsidR="00215CA1">
        <w:rPr>
          <w:color w:val="000000"/>
          <w:sz w:val="22"/>
          <w:szCs w:val="22"/>
        </w:rPr>
        <w:t>2</w:t>
      </w:r>
      <w:r w:rsidR="00536F49">
        <w:rPr>
          <w:color w:val="000000"/>
          <w:sz w:val="22"/>
          <w:szCs w:val="22"/>
        </w:rPr>
        <w:t>,0 Ah-</w:t>
      </w:r>
      <w:r w:rsidR="0079316B">
        <w:rPr>
          <w:color w:val="000000"/>
          <w:sz w:val="22"/>
          <w:szCs w:val="22"/>
        </w:rPr>
        <w:t xml:space="preserve">Akku ein echtes Leichtgewicht </w:t>
      </w:r>
      <w:r w:rsidR="00215CA1">
        <w:rPr>
          <w:color w:val="000000"/>
          <w:sz w:val="22"/>
          <w:szCs w:val="22"/>
        </w:rPr>
        <w:t xml:space="preserve">(1.000 Gramm mit 4,0 Ah-Akku) </w:t>
      </w:r>
      <w:r w:rsidR="0079316B">
        <w:rPr>
          <w:color w:val="000000"/>
          <w:sz w:val="22"/>
          <w:szCs w:val="22"/>
        </w:rPr>
        <w:t>und kann mühelos auch bei Überkopfarbeiten eingesetzt werden.</w:t>
      </w:r>
    </w:p>
    <w:p w14:paraId="56D88662" w14:textId="77777777" w:rsidR="0079316B" w:rsidRDefault="0079316B" w:rsidP="007E707E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3E114F5B" w14:textId="27079E11" w:rsidR="00E90D64" w:rsidRDefault="0079316B" w:rsidP="007E707E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Gleich mitgeliefert werden eine 6- und eine 8 mm</w:t>
      </w:r>
      <w:r w:rsidR="00F82B14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Spannzange für größtmögliche Flexibilität bei der Verwendung verschiedener Aufsätze. Scheiben können mit einem Durchmesser von bis zu 50 mm zum Einsatz kommen. Ebenfalls im Lieferumfang ist neben einem Akku mit 4</w:t>
      </w:r>
      <w:r w:rsidR="004C6FA5">
        <w:rPr>
          <w:color w:val="000000"/>
          <w:sz w:val="22"/>
          <w:szCs w:val="22"/>
        </w:rPr>
        <w:t>,0</w:t>
      </w:r>
      <w:r>
        <w:rPr>
          <w:color w:val="000000"/>
          <w:sz w:val="22"/>
          <w:szCs w:val="22"/>
        </w:rPr>
        <w:t xml:space="preserve"> Ah ein kleinerer 2</w:t>
      </w:r>
      <w:r w:rsidR="004C6FA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0 Ah-Akku, der im Handgriff </w:t>
      </w:r>
      <w:r w:rsidR="00E90D64">
        <w:rPr>
          <w:color w:val="000000"/>
          <w:sz w:val="22"/>
          <w:szCs w:val="22"/>
        </w:rPr>
        <w:t>Platz findet. So kann mit dem Werkzeug noch besser in engen Zwischenräumen gearbeitet werden.</w:t>
      </w:r>
    </w:p>
    <w:p w14:paraId="730EB494" w14:textId="163289A7" w:rsidR="005F7A20" w:rsidRDefault="005F7A20" w:rsidP="007E707E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2BD7971F" w14:textId="399F30AA" w:rsidR="005F7A20" w:rsidRDefault="005F7A20" w:rsidP="007E707E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Zum professionellen Standard gehören gummierte, </w:t>
      </w:r>
      <w:r w:rsidR="00536F49">
        <w:rPr>
          <w:color w:val="000000"/>
          <w:sz w:val="22"/>
          <w:szCs w:val="22"/>
        </w:rPr>
        <w:t>v</w:t>
      </w:r>
      <w:r>
        <w:rPr>
          <w:color w:val="000000"/>
          <w:sz w:val="22"/>
          <w:szCs w:val="22"/>
        </w:rPr>
        <w:t>ibrations</w:t>
      </w:r>
      <w:r w:rsidR="00536F49"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absorbierende </w:t>
      </w:r>
      <w:r w:rsidR="006912DF">
        <w:rPr>
          <w:color w:val="000000"/>
          <w:sz w:val="22"/>
          <w:szCs w:val="22"/>
        </w:rPr>
        <w:t xml:space="preserve">Griffflächen, eine integrierte LED-Lampe für bessere </w:t>
      </w:r>
      <w:r w:rsidR="00536F49">
        <w:rPr>
          <w:color w:val="000000"/>
          <w:sz w:val="22"/>
          <w:szCs w:val="22"/>
        </w:rPr>
        <w:t>S</w:t>
      </w:r>
      <w:r w:rsidR="006912DF">
        <w:rPr>
          <w:color w:val="000000"/>
          <w:sz w:val="22"/>
          <w:szCs w:val="22"/>
        </w:rPr>
        <w:t xml:space="preserve">icht in schlecht ausgeleuchteten Bereichen und eine Akku-Ladestandsanzeige. Für Transport und Aufbewahrung gibt es </w:t>
      </w:r>
      <w:r w:rsidR="00215CA1">
        <w:rPr>
          <w:color w:val="000000"/>
          <w:sz w:val="22"/>
          <w:szCs w:val="22"/>
        </w:rPr>
        <w:t>eine Tasche</w:t>
      </w:r>
      <w:r w:rsidR="006912DF">
        <w:rPr>
          <w:color w:val="000000"/>
          <w:sz w:val="22"/>
          <w:szCs w:val="22"/>
        </w:rPr>
        <w:t xml:space="preserve"> im schwarz-roten Milwaukee-Design.</w:t>
      </w:r>
    </w:p>
    <w:p w14:paraId="21F5E6D6" w14:textId="71A5674C" w:rsidR="00E90D64" w:rsidRDefault="00E90D64" w:rsidP="007E707E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29DC069F" w14:textId="7BD558B0" w:rsidR="00E90D64" w:rsidRDefault="00E90D64" w:rsidP="007E707E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E90D64">
        <w:rPr>
          <w:color w:val="000000"/>
          <w:sz w:val="22"/>
          <w:szCs w:val="22"/>
        </w:rPr>
        <w:t xml:space="preserve">Der neue </w:t>
      </w:r>
      <w:r w:rsidR="004C6FA5">
        <w:rPr>
          <w:color w:val="000000"/>
          <w:sz w:val="22"/>
          <w:szCs w:val="22"/>
        </w:rPr>
        <w:t xml:space="preserve"> 12 Volt Akku-Geradschleifer </w:t>
      </w:r>
      <w:r w:rsidRPr="00E90D64">
        <w:rPr>
          <w:color w:val="000000"/>
          <w:sz w:val="22"/>
          <w:szCs w:val="22"/>
        </w:rPr>
        <w:t>ergänzt das kabellose M12</w:t>
      </w:r>
      <w:r w:rsidR="004C6FA5">
        <w:rPr>
          <w:color w:val="000000"/>
          <w:sz w:val="22"/>
          <w:szCs w:val="22"/>
        </w:rPr>
        <w:t>-</w:t>
      </w:r>
      <w:r w:rsidRPr="00E90D64">
        <w:rPr>
          <w:color w:val="000000"/>
          <w:sz w:val="22"/>
          <w:szCs w:val="22"/>
        </w:rPr>
        <w:t>System</w:t>
      </w:r>
      <w:r w:rsidR="004C6FA5">
        <w:rPr>
          <w:color w:val="000000"/>
          <w:sz w:val="22"/>
          <w:szCs w:val="22"/>
        </w:rPr>
        <w:t xml:space="preserve"> von Milwaukee. Mit über 80 Geräten ist es eines der umfangreichsten Programme an subkompakten Werkzeugen für professionelle Anwender. </w:t>
      </w:r>
    </w:p>
    <w:p w14:paraId="2587AED9" w14:textId="77777777" w:rsidR="003E378B" w:rsidRDefault="003E378B" w:rsidP="007E707E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04D62F8F" w14:textId="77777777" w:rsidR="004F7AB8" w:rsidRDefault="004F7AB8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D5790F">
        <w:rPr>
          <w:color w:val="000000"/>
          <w:sz w:val="22"/>
          <w:szCs w:val="22"/>
        </w:rPr>
        <w:t>Weitere Informationen: www.milwaukeetool.de</w:t>
      </w:r>
    </w:p>
    <w:p w14:paraId="27EB2C7C" w14:textId="77830F83" w:rsidR="004F7AB8" w:rsidRDefault="004F7AB8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185DD557" w14:textId="19F64961" w:rsidR="00E77AFD" w:rsidRDefault="00E77AF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Technische Daten:</w:t>
      </w:r>
    </w:p>
    <w:p w14:paraId="1869BD25" w14:textId="77777777" w:rsidR="00FF3F69" w:rsidRDefault="00FF3F69">
      <w:pPr>
        <w:rPr>
          <w:color w:val="000000"/>
          <w:sz w:val="22"/>
          <w:szCs w:val="22"/>
        </w:rPr>
      </w:pPr>
    </w:p>
    <w:p w14:paraId="1C22123D" w14:textId="77777777" w:rsidR="00E77AFD" w:rsidRDefault="00E77AFD">
      <w:pPr>
        <w:rPr>
          <w:color w:val="000000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2"/>
        <w:gridCol w:w="3312"/>
      </w:tblGrid>
      <w:tr w:rsidR="00E77AFD" w:rsidRPr="00FF3F69" w14:paraId="2110BD4F" w14:textId="77777777" w:rsidTr="00E77AFD">
        <w:tc>
          <w:tcPr>
            <w:tcW w:w="3312" w:type="dxa"/>
          </w:tcPr>
          <w:p w14:paraId="4D261CA4" w14:textId="77777777" w:rsidR="00E77AFD" w:rsidRPr="00FF3F69" w:rsidRDefault="00E77AFD" w:rsidP="00FF3F69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312" w:type="dxa"/>
          </w:tcPr>
          <w:p w14:paraId="4A25A3FB" w14:textId="2CCA21CA" w:rsidR="00E77AFD" w:rsidRPr="00FF3F69" w:rsidRDefault="00E77AFD" w:rsidP="00FF3F69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FF3F69">
              <w:rPr>
                <w:color w:val="000000"/>
                <w:sz w:val="20"/>
              </w:rPr>
              <w:t>M12 FUEL FDGA-422B</w:t>
            </w:r>
          </w:p>
        </w:tc>
      </w:tr>
      <w:tr w:rsidR="00E77AFD" w:rsidRPr="00FF3F69" w14:paraId="5B373B15" w14:textId="77777777" w:rsidTr="00E77AFD">
        <w:tc>
          <w:tcPr>
            <w:tcW w:w="3312" w:type="dxa"/>
          </w:tcPr>
          <w:p w14:paraId="1A3B5379" w14:textId="6A893106" w:rsidR="00E77AFD" w:rsidRPr="00FF3F69" w:rsidRDefault="00E77AFD" w:rsidP="00FF3F69">
            <w:pPr>
              <w:spacing w:line="360" w:lineRule="auto"/>
              <w:rPr>
                <w:color w:val="000000"/>
                <w:sz w:val="20"/>
              </w:rPr>
            </w:pPr>
            <w:r w:rsidRPr="00FF3F69">
              <w:rPr>
                <w:color w:val="000000"/>
                <w:sz w:val="20"/>
              </w:rPr>
              <w:t>Akku</w:t>
            </w:r>
          </w:p>
        </w:tc>
        <w:tc>
          <w:tcPr>
            <w:tcW w:w="3312" w:type="dxa"/>
          </w:tcPr>
          <w:p w14:paraId="6570806A" w14:textId="77777777" w:rsidR="00E77AFD" w:rsidRPr="00FF3F69" w:rsidRDefault="00E77AFD" w:rsidP="00FF3F69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FF3F69">
              <w:rPr>
                <w:color w:val="000000"/>
                <w:sz w:val="20"/>
              </w:rPr>
              <w:t>1 x 12 V / 2,0 Ah</w:t>
            </w:r>
          </w:p>
          <w:p w14:paraId="70FDFF47" w14:textId="662B5161" w:rsidR="00E77AFD" w:rsidRPr="00FF3F69" w:rsidRDefault="00E77AFD" w:rsidP="00FF3F69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FF3F69">
              <w:rPr>
                <w:color w:val="000000"/>
                <w:sz w:val="20"/>
              </w:rPr>
              <w:t>1 x 12 V / 4,0 Ah</w:t>
            </w:r>
          </w:p>
        </w:tc>
      </w:tr>
      <w:tr w:rsidR="00E77AFD" w:rsidRPr="00FF3F69" w14:paraId="3980067E" w14:textId="77777777" w:rsidTr="00E77AFD">
        <w:tc>
          <w:tcPr>
            <w:tcW w:w="3312" w:type="dxa"/>
          </w:tcPr>
          <w:p w14:paraId="70E26ADE" w14:textId="557CAD55" w:rsidR="00E77AFD" w:rsidRPr="00FF3F69" w:rsidRDefault="00E77AFD" w:rsidP="00FF3F69">
            <w:pPr>
              <w:spacing w:line="360" w:lineRule="auto"/>
              <w:rPr>
                <w:color w:val="000000"/>
                <w:sz w:val="20"/>
              </w:rPr>
            </w:pPr>
            <w:r w:rsidRPr="00FF3F69">
              <w:rPr>
                <w:color w:val="000000"/>
                <w:sz w:val="20"/>
              </w:rPr>
              <w:t>Spannzangenaufnahme</w:t>
            </w:r>
          </w:p>
        </w:tc>
        <w:tc>
          <w:tcPr>
            <w:tcW w:w="3312" w:type="dxa"/>
          </w:tcPr>
          <w:p w14:paraId="392AC979" w14:textId="2263E922" w:rsidR="00E77AFD" w:rsidRPr="00FF3F69" w:rsidRDefault="00E77AFD" w:rsidP="00FF3F69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FF3F69">
              <w:rPr>
                <w:color w:val="000000"/>
                <w:sz w:val="20"/>
              </w:rPr>
              <w:t>6/8 mm</w:t>
            </w:r>
          </w:p>
        </w:tc>
      </w:tr>
      <w:tr w:rsidR="00E77AFD" w:rsidRPr="00FF3F69" w14:paraId="29186F12" w14:textId="77777777" w:rsidTr="00E77AFD">
        <w:tc>
          <w:tcPr>
            <w:tcW w:w="3312" w:type="dxa"/>
          </w:tcPr>
          <w:p w14:paraId="7F85D9F3" w14:textId="2BC6E13F" w:rsidR="00E77AFD" w:rsidRPr="00FF3F69" w:rsidRDefault="00E77AFD" w:rsidP="00FF3F69">
            <w:pPr>
              <w:spacing w:line="360" w:lineRule="auto"/>
              <w:rPr>
                <w:color w:val="000000"/>
                <w:sz w:val="20"/>
              </w:rPr>
            </w:pPr>
            <w:r w:rsidRPr="00FF3F69">
              <w:rPr>
                <w:color w:val="000000"/>
                <w:sz w:val="20"/>
              </w:rPr>
              <w:t>Max. Scheibendurchmesser</w:t>
            </w:r>
          </w:p>
        </w:tc>
        <w:tc>
          <w:tcPr>
            <w:tcW w:w="3312" w:type="dxa"/>
          </w:tcPr>
          <w:p w14:paraId="4D0738BC" w14:textId="373821B3" w:rsidR="00E77AFD" w:rsidRPr="00FF3F69" w:rsidRDefault="00E77AFD" w:rsidP="00FF3F69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FF3F69">
              <w:rPr>
                <w:color w:val="000000"/>
                <w:sz w:val="20"/>
              </w:rPr>
              <w:t>50 mm</w:t>
            </w:r>
          </w:p>
        </w:tc>
      </w:tr>
      <w:tr w:rsidR="00E77AFD" w:rsidRPr="00FF3F69" w14:paraId="516A381C" w14:textId="77777777" w:rsidTr="00E77AFD">
        <w:tc>
          <w:tcPr>
            <w:tcW w:w="3312" w:type="dxa"/>
          </w:tcPr>
          <w:p w14:paraId="2969D929" w14:textId="45379C7F" w:rsidR="00E77AFD" w:rsidRPr="00FF3F69" w:rsidRDefault="00FF3F69" w:rsidP="00FF3F69">
            <w:pPr>
              <w:spacing w:line="360" w:lineRule="auto"/>
              <w:rPr>
                <w:color w:val="000000"/>
                <w:sz w:val="20"/>
              </w:rPr>
            </w:pPr>
            <w:r w:rsidRPr="00FF3F69">
              <w:rPr>
                <w:color w:val="000000"/>
                <w:sz w:val="20"/>
              </w:rPr>
              <w:t>Max. Leerlaufdrehzahl (1./2./3./4. Gang)</w:t>
            </w:r>
          </w:p>
        </w:tc>
        <w:tc>
          <w:tcPr>
            <w:tcW w:w="3312" w:type="dxa"/>
          </w:tcPr>
          <w:p w14:paraId="5CBCC8A5" w14:textId="2A178E64" w:rsidR="00E77AFD" w:rsidRPr="00FF3F69" w:rsidRDefault="00FF3F69" w:rsidP="00FF3F69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FF3F69">
              <w:rPr>
                <w:color w:val="000000"/>
                <w:sz w:val="20"/>
              </w:rPr>
              <w:t>10.000 / 15.000 / 20.000 / 24.500</w:t>
            </w:r>
          </w:p>
        </w:tc>
      </w:tr>
      <w:tr w:rsidR="00FF3F69" w:rsidRPr="00FF3F69" w14:paraId="2FD153C9" w14:textId="77777777" w:rsidTr="00E77AFD">
        <w:tc>
          <w:tcPr>
            <w:tcW w:w="3312" w:type="dxa"/>
          </w:tcPr>
          <w:p w14:paraId="633D1AA5" w14:textId="77777777" w:rsidR="00FF3F69" w:rsidRDefault="00FF3F69" w:rsidP="00FF3F69">
            <w:pPr>
              <w:spacing w:line="360" w:lineRule="auto"/>
              <w:rPr>
                <w:color w:val="000000"/>
                <w:sz w:val="20"/>
              </w:rPr>
            </w:pPr>
            <w:r w:rsidRPr="00FF3F69">
              <w:rPr>
                <w:color w:val="000000"/>
                <w:sz w:val="20"/>
              </w:rPr>
              <w:t>Gewicht mit Akku</w:t>
            </w:r>
            <w:r w:rsidR="00A85F06">
              <w:rPr>
                <w:color w:val="000000"/>
                <w:sz w:val="20"/>
              </w:rPr>
              <w:t xml:space="preserve"> (4,0 Ah)</w:t>
            </w:r>
          </w:p>
          <w:p w14:paraId="1E915EF1" w14:textId="2AB34BA6" w:rsidR="00215CA1" w:rsidRPr="00FF3F69" w:rsidRDefault="00215CA1" w:rsidP="00FF3F69">
            <w:pPr>
              <w:spacing w:line="360" w:lineRule="auto"/>
              <w:rPr>
                <w:color w:val="000000"/>
                <w:sz w:val="20"/>
              </w:rPr>
            </w:pPr>
            <w:r w:rsidRPr="00FF3F69">
              <w:rPr>
                <w:color w:val="000000"/>
                <w:sz w:val="20"/>
              </w:rPr>
              <w:t>Gewicht mit Akku</w:t>
            </w:r>
            <w:r>
              <w:rPr>
                <w:color w:val="000000"/>
                <w:sz w:val="20"/>
              </w:rPr>
              <w:t xml:space="preserve"> (2,0 Ah)</w:t>
            </w:r>
          </w:p>
        </w:tc>
        <w:tc>
          <w:tcPr>
            <w:tcW w:w="3312" w:type="dxa"/>
          </w:tcPr>
          <w:p w14:paraId="2E18F0ED" w14:textId="77777777" w:rsidR="00215CA1" w:rsidRDefault="00215CA1" w:rsidP="00FF3F69">
            <w:pPr>
              <w:spacing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1.0</w:t>
            </w:r>
            <w:r w:rsidR="00FF3F69" w:rsidRPr="00FF3F69">
              <w:rPr>
                <w:color w:val="000000"/>
                <w:sz w:val="20"/>
              </w:rPr>
              <w:t>00 g</w:t>
            </w:r>
          </w:p>
          <w:p w14:paraId="49F3FA2C" w14:textId="6774233E" w:rsidR="00FF3F69" w:rsidRPr="00FF3F69" w:rsidRDefault="00215CA1" w:rsidP="00FF3F69">
            <w:pPr>
              <w:spacing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 g</w:t>
            </w:r>
          </w:p>
        </w:tc>
      </w:tr>
      <w:tr w:rsidR="00FF3F69" w:rsidRPr="00FF3F69" w14:paraId="41F3B8BE" w14:textId="77777777" w:rsidTr="00E77AFD">
        <w:tc>
          <w:tcPr>
            <w:tcW w:w="3312" w:type="dxa"/>
          </w:tcPr>
          <w:p w14:paraId="32FF85B2" w14:textId="1910044A" w:rsidR="00FF3F69" w:rsidRPr="00FF3F69" w:rsidRDefault="00FF3F69" w:rsidP="00FF3F69">
            <w:pPr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UVP (zuzügl. Mwst)</w:t>
            </w:r>
          </w:p>
        </w:tc>
        <w:tc>
          <w:tcPr>
            <w:tcW w:w="3312" w:type="dxa"/>
          </w:tcPr>
          <w:p w14:paraId="0FB8DC9A" w14:textId="4AF81DF8" w:rsidR="00FF3F69" w:rsidRPr="00FF3F69" w:rsidRDefault="00FF3F69" w:rsidP="00FF3F69">
            <w:pPr>
              <w:spacing w:line="36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259,00 EUR</w:t>
            </w:r>
          </w:p>
        </w:tc>
      </w:tr>
    </w:tbl>
    <w:p w14:paraId="79F71D7B" w14:textId="62CE3708" w:rsidR="00E77AFD" w:rsidRDefault="00E77AFD">
      <w:pPr>
        <w:rPr>
          <w:rFonts w:eastAsia="SimSun"/>
          <w:noProof/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</w:rPr>
        <w:br w:type="page"/>
      </w:r>
    </w:p>
    <w:p w14:paraId="4F801F62" w14:textId="6982D9DA" w:rsidR="00E77AFD" w:rsidRDefault="004F7AB8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Fotos: Milwaukee</w:t>
      </w:r>
    </w:p>
    <w:p w14:paraId="2BFFEB19" w14:textId="2E485200" w:rsidR="00D5790F" w:rsidRDefault="00D5790F" w:rsidP="00D5790F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42EF9696" w14:textId="6A8D8A61" w:rsidR="00FC5EFC" w:rsidRDefault="00FC5EFC" w:rsidP="00E77AFD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  <w:r>
        <w:drawing>
          <wp:inline distT="0" distB="0" distL="0" distR="0" wp14:anchorId="524BD7E5" wp14:editId="3E29F44A">
            <wp:extent cx="2876550" cy="19240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83584" w14:textId="22A68681" w:rsidR="00E77AFD" w:rsidRDefault="005F7A20" w:rsidP="00E77AFD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  <w:r w:rsidRPr="005F7A20">
        <w:rPr>
          <w:i/>
          <w:iCs/>
          <w:color w:val="000000"/>
          <w:sz w:val="20"/>
          <w:szCs w:val="20"/>
        </w:rPr>
        <w:t xml:space="preserve">Der abgewinkelte Kopf des </w:t>
      </w:r>
      <w:r>
        <w:rPr>
          <w:i/>
          <w:iCs/>
          <w:color w:val="000000"/>
          <w:sz w:val="20"/>
          <w:szCs w:val="20"/>
        </w:rPr>
        <w:t xml:space="preserve">Akku-Geradschleifers </w:t>
      </w:r>
      <w:r w:rsidRPr="005F7A20">
        <w:rPr>
          <w:i/>
          <w:iCs/>
          <w:color w:val="000000"/>
          <w:sz w:val="20"/>
          <w:szCs w:val="20"/>
        </w:rPr>
        <w:t>M12 FDGA sorgt für eine besonders kompakte Bauform</w:t>
      </w:r>
      <w:r w:rsidR="00215CA1">
        <w:rPr>
          <w:i/>
          <w:iCs/>
          <w:color w:val="000000"/>
          <w:sz w:val="20"/>
          <w:szCs w:val="20"/>
        </w:rPr>
        <w:t>.</w:t>
      </w:r>
      <w:r w:rsidRPr="005F7A20">
        <w:rPr>
          <w:i/>
          <w:iCs/>
          <w:color w:val="000000"/>
          <w:sz w:val="20"/>
          <w:szCs w:val="20"/>
        </w:rPr>
        <w:t xml:space="preserve"> </w:t>
      </w:r>
      <w:bookmarkStart w:id="1" w:name="_Hlk38990621"/>
      <w:r w:rsidR="00215CA1">
        <w:rPr>
          <w:i/>
          <w:iCs/>
          <w:color w:val="000000"/>
          <w:sz w:val="20"/>
          <w:szCs w:val="20"/>
        </w:rPr>
        <w:t xml:space="preserve">Die </w:t>
      </w:r>
      <w:r w:rsidRPr="005F7A20">
        <w:rPr>
          <w:i/>
          <w:iCs/>
          <w:color w:val="000000"/>
          <w:sz w:val="20"/>
          <w:szCs w:val="20"/>
        </w:rPr>
        <w:t>Gesamtlänge</w:t>
      </w:r>
      <w:r w:rsidR="00215CA1">
        <w:rPr>
          <w:i/>
          <w:iCs/>
          <w:color w:val="000000"/>
          <w:sz w:val="20"/>
          <w:szCs w:val="20"/>
        </w:rPr>
        <w:t xml:space="preserve"> (vertikal) beträgt 221 mm und die Kopflänge (horizontal)</w:t>
      </w:r>
      <w:r w:rsidR="00F53898">
        <w:rPr>
          <w:i/>
          <w:iCs/>
          <w:color w:val="000000"/>
          <w:sz w:val="20"/>
          <w:szCs w:val="20"/>
        </w:rPr>
        <w:t xml:space="preserve"> nur</w:t>
      </w:r>
      <w:r w:rsidR="00215CA1">
        <w:rPr>
          <w:i/>
          <w:iCs/>
          <w:color w:val="000000"/>
          <w:sz w:val="20"/>
          <w:szCs w:val="20"/>
        </w:rPr>
        <w:t xml:space="preserve"> 119 mm</w:t>
      </w:r>
      <w:r w:rsidRPr="005F7A20">
        <w:rPr>
          <w:i/>
          <w:iCs/>
          <w:color w:val="000000"/>
          <w:sz w:val="20"/>
          <w:szCs w:val="20"/>
        </w:rPr>
        <w:t>.</w:t>
      </w:r>
      <w:bookmarkEnd w:id="1"/>
    </w:p>
    <w:p w14:paraId="408B797B" w14:textId="77777777" w:rsidR="00E77AFD" w:rsidRDefault="00E77AFD" w:rsidP="00E77AFD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</w:p>
    <w:p w14:paraId="17ECA4C3" w14:textId="3921D290" w:rsidR="00D5790F" w:rsidRDefault="00E77AFD" w:rsidP="00E77AFD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  <w:r>
        <w:drawing>
          <wp:inline distT="0" distB="0" distL="0" distR="0" wp14:anchorId="042AF99C" wp14:editId="114E3B2E">
            <wp:extent cx="2876550" cy="192405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295EC" w14:textId="41C03E32" w:rsidR="00E77AFD" w:rsidRDefault="00E77AFD" w:rsidP="00E77AFD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Der neue Milwaukee Akku-Geradschleifer </w:t>
      </w:r>
      <w:r w:rsidRPr="00E77AFD">
        <w:rPr>
          <w:i/>
          <w:iCs/>
          <w:color w:val="000000"/>
          <w:sz w:val="20"/>
          <w:szCs w:val="20"/>
        </w:rPr>
        <w:t xml:space="preserve">überzeugt </w:t>
      </w:r>
      <w:r>
        <w:rPr>
          <w:i/>
          <w:iCs/>
          <w:color w:val="000000"/>
          <w:sz w:val="20"/>
          <w:szCs w:val="20"/>
        </w:rPr>
        <w:t xml:space="preserve">dank </w:t>
      </w:r>
      <w:r w:rsidRPr="00E77AFD">
        <w:rPr>
          <w:i/>
          <w:iCs/>
          <w:color w:val="000000"/>
          <w:sz w:val="20"/>
          <w:szCs w:val="20"/>
        </w:rPr>
        <w:t>bürstenlosem Motor</w:t>
      </w:r>
      <w:r>
        <w:rPr>
          <w:i/>
          <w:iCs/>
          <w:color w:val="000000"/>
          <w:sz w:val="20"/>
          <w:szCs w:val="20"/>
        </w:rPr>
        <w:t xml:space="preserve"> mit </w:t>
      </w:r>
      <w:r w:rsidRPr="00E77AFD">
        <w:rPr>
          <w:i/>
          <w:iCs/>
          <w:color w:val="000000"/>
          <w:sz w:val="20"/>
          <w:szCs w:val="20"/>
        </w:rPr>
        <w:t>mit starker Leistung und Ausdauer.</w:t>
      </w:r>
      <w:r>
        <w:rPr>
          <w:i/>
          <w:iCs/>
          <w:color w:val="000000"/>
          <w:sz w:val="20"/>
          <w:szCs w:val="20"/>
        </w:rPr>
        <w:t xml:space="preserve"> </w:t>
      </w:r>
    </w:p>
    <w:p w14:paraId="071EEE31" w14:textId="77777777" w:rsidR="00E77AFD" w:rsidRDefault="00E77AFD" w:rsidP="00E77AFD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</w:p>
    <w:p w14:paraId="1F75B70B" w14:textId="4748E564" w:rsidR="00E77AFD" w:rsidRDefault="00E77AFD" w:rsidP="00E77AFD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  <w:r>
        <w:drawing>
          <wp:inline distT="0" distB="0" distL="0" distR="0" wp14:anchorId="52950152" wp14:editId="39609862">
            <wp:extent cx="2876550" cy="192405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27F51" w14:textId="7FBFD705" w:rsidR="00E77AFD" w:rsidRDefault="00E77AFD" w:rsidP="00E77AFD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Der abgewinkelte Kopf des Akku-Geradschleifers M12 FDGA erlaubt bei vielen Arbeiten eine bessere Führung und Kontrolle des Werkzeuges.</w:t>
      </w:r>
    </w:p>
    <w:sectPr w:rsidR="00E77AFD">
      <w:pgSz w:w="11907" w:h="16840"/>
      <w:pgMar w:top="1418" w:right="3005" w:bottom="170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40C92"/>
    <w:multiLevelType w:val="hybridMultilevel"/>
    <w:tmpl w:val="E3EC5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B"/>
    <w:rsid w:val="00003D69"/>
    <w:rsid w:val="00050192"/>
    <w:rsid w:val="00056923"/>
    <w:rsid w:val="00090DFF"/>
    <w:rsid w:val="000A41B2"/>
    <w:rsid w:val="000D2453"/>
    <w:rsid w:val="000D254D"/>
    <w:rsid w:val="000D72A0"/>
    <w:rsid w:val="000F3E24"/>
    <w:rsid w:val="00117554"/>
    <w:rsid w:val="00146A28"/>
    <w:rsid w:val="001569AE"/>
    <w:rsid w:val="00162B9F"/>
    <w:rsid w:val="001672D0"/>
    <w:rsid w:val="00170ED1"/>
    <w:rsid w:val="001B69DB"/>
    <w:rsid w:val="001C0BFB"/>
    <w:rsid w:val="001D2EF0"/>
    <w:rsid w:val="001D4A3E"/>
    <w:rsid w:val="00215CA1"/>
    <w:rsid w:val="00255A7C"/>
    <w:rsid w:val="002610B7"/>
    <w:rsid w:val="002645DF"/>
    <w:rsid w:val="002763AD"/>
    <w:rsid w:val="00277DF7"/>
    <w:rsid w:val="002C118A"/>
    <w:rsid w:val="002F4F77"/>
    <w:rsid w:val="00314464"/>
    <w:rsid w:val="00327818"/>
    <w:rsid w:val="0036675F"/>
    <w:rsid w:val="0037311F"/>
    <w:rsid w:val="003D01D6"/>
    <w:rsid w:val="003D4000"/>
    <w:rsid w:val="003E378B"/>
    <w:rsid w:val="00406224"/>
    <w:rsid w:val="00411135"/>
    <w:rsid w:val="004155EE"/>
    <w:rsid w:val="00422234"/>
    <w:rsid w:val="00423F15"/>
    <w:rsid w:val="0043593A"/>
    <w:rsid w:val="00440178"/>
    <w:rsid w:val="0044716D"/>
    <w:rsid w:val="00470B65"/>
    <w:rsid w:val="00470B8A"/>
    <w:rsid w:val="00484309"/>
    <w:rsid w:val="00487E9A"/>
    <w:rsid w:val="004A3F08"/>
    <w:rsid w:val="004C6FA5"/>
    <w:rsid w:val="004F7AB8"/>
    <w:rsid w:val="005113A9"/>
    <w:rsid w:val="00536F49"/>
    <w:rsid w:val="00557FB9"/>
    <w:rsid w:val="00561973"/>
    <w:rsid w:val="005651B2"/>
    <w:rsid w:val="00565ADB"/>
    <w:rsid w:val="00577AD5"/>
    <w:rsid w:val="005B183C"/>
    <w:rsid w:val="005F7A20"/>
    <w:rsid w:val="00600E14"/>
    <w:rsid w:val="006068D9"/>
    <w:rsid w:val="0061318E"/>
    <w:rsid w:val="00656AA4"/>
    <w:rsid w:val="00662142"/>
    <w:rsid w:val="0069035D"/>
    <w:rsid w:val="006912DF"/>
    <w:rsid w:val="006A6A0D"/>
    <w:rsid w:val="006B18FD"/>
    <w:rsid w:val="006D653A"/>
    <w:rsid w:val="00702A37"/>
    <w:rsid w:val="0072357A"/>
    <w:rsid w:val="007273DE"/>
    <w:rsid w:val="00761543"/>
    <w:rsid w:val="00792CBB"/>
    <w:rsid w:val="0079316B"/>
    <w:rsid w:val="007A18CA"/>
    <w:rsid w:val="007E32BC"/>
    <w:rsid w:val="007E707E"/>
    <w:rsid w:val="0082146A"/>
    <w:rsid w:val="00825A9B"/>
    <w:rsid w:val="00865446"/>
    <w:rsid w:val="00902AB9"/>
    <w:rsid w:val="009140CB"/>
    <w:rsid w:val="00915650"/>
    <w:rsid w:val="00926B39"/>
    <w:rsid w:val="009368E9"/>
    <w:rsid w:val="0094635C"/>
    <w:rsid w:val="009835F3"/>
    <w:rsid w:val="009A1880"/>
    <w:rsid w:val="009C35FD"/>
    <w:rsid w:val="009F11A0"/>
    <w:rsid w:val="009F4143"/>
    <w:rsid w:val="00A053A5"/>
    <w:rsid w:val="00A56B37"/>
    <w:rsid w:val="00A85F06"/>
    <w:rsid w:val="00A96835"/>
    <w:rsid w:val="00AA3704"/>
    <w:rsid w:val="00AA3D02"/>
    <w:rsid w:val="00AA7E9F"/>
    <w:rsid w:val="00B027E7"/>
    <w:rsid w:val="00B070E5"/>
    <w:rsid w:val="00B37F14"/>
    <w:rsid w:val="00B67A95"/>
    <w:rsid w:val="00B854FA"/>
    <w:rsid w:val="00B90C05"/>
    <w:rsid w:val="00B9533A"/>
    <w:rsid w:val="00B96D95"/>
    <w:rsid w:val="00BB2B4E"/>
    <w:rsid w:val="00BB56BD"/>
    <w:rsid w:val="00C07778"/>
    <w:rsid w:val="00C11B7E"/>
    <w:rsid w:val="00C3351E"/>
    <w:rsid w:val="00C73E34"/>
    <w:rsid w:val="00C94F8E"/>
    <w:rsid w:val="00CB4919"/>
    <w:rsid w:val="00CC128C"/>
    <w:rsid w:val="00D00685"/>
    <w:rsid w:val="00D0357F"/>
    <w:rsid w:val="00D11441"/>
    <w:rsid w:val="00D14547"/>
    <w:rsid w:val="00D26A0B"/>
    <w:rsid w:val="00D35ABC"/>
    <w:rsid w:val="00D50382"/>
    <w:rsid w:val="00D5790F"/>
    <w:rsid w:val="00D810D1"/>
    <w:rsid w:val="00D83348"/>
    <w:rsid w:val="00D95DE1"/>
    <w:rsid w:val="00DA38BB"/>
    <w:rsid w:val="00DC1BC4"/>
    <w:rsid w:val="00DE054D"/>
    <w:rsid w:val="00E716A8"/>
    <w:rsid w:val="00E77AFD"/>
    <w:rsid w:val="00E90D64"/>
    <w:rsid w:val="00EF24CC"/>
    <w:rsid w:val="00F35540"/>
    <w:rsid w:val="00F434B8"/>
    <w:rsid w:val="00F53898"/>
    <w:rsid w:val="00F803B9"/>
    <w:rsid w:val="00F82B14"/>
    <w:rsid w:val="00FA7922"/>
    <w:rsid w:val="00FC3DF1"/>
    <w:rsid w:val="00FC5EFC"/>
    <w:rsid w:val="00FD4FD1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D1FCDF"/>
  <w15:chartTrackingRefBased/>
  <w15:docId w15:val="{69F878EB-7BD1-402C-AB99-717C3FD9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600E1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15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3278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781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781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781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2781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11B7E"/>
    <w:pPr>
      <w:spacing w:before="100" w:beforeAutospacing="1" w:after="100" w:afterAutospacing="1"/>
    </w:pPr>
    <w:rPr>
      <w:szCs w:val="24"/>
    </w:rPr>
  </w:style>
  <w:style w:type="paragraph" w:customStyle="1" w:styleId="ox-6281a3de67-msonormal">
    <w:name w:val="ox-6281a3de67-msonormal"/>
    <w:basedOn w:val="Standard"/>
    <w:rsid w:val="004F7AB8"/>
    <w:pPr>
      <w:spacing w:before="100" w:beforeAutospacing="1" w:after="100" w:afterAutospacing="1"/>
    </w:pPr>
    <w:rPr>
      <w:rFonts w:eastAsia="SimSun"/>
      <w:noProof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21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-Admin\AppData\Roaming\Microsoft\Vorlagen\PtA%20A+M%20Langt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A+M Langtext.dot</Template>
  <TotalTime>0</TotalTime>
  <Pages>3</Pages>
  <Words>460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Kay-Admin</dc:creator>
  <cp:keywords/>
  <dc:description/>
  <cp:lastModifiedBy>Kay Müller</cp:lastModifiedBy>
  <cp:revision>4</cp:revision>
  <cp:lastPrinted>2020-03-31T14:02:00Z</cp:lastPrinted>
  <dcterms:created xsi:type="dcterms:W3CDTF">2020-04-28T16:19:00Z</dcterms:created>
  <dcterms:modified xsi:type="dcterms:W3CDTF">2020-04-28T16:25:00Z</dcterms:modified>
</cp:coreProperties>
</file>